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981F" w14:textId="2F26F896" w:rsidR="00685C83" w:rsidRPr="00327D38" w:rsidRDefault="00685C83" w:rsidP="00685C83">
      <w:pPr>
        <w:spacing w:before="120" w:after="240" w:line="240" w:lineRule="auto"/>
        <w:rPr>
          <w:rFonts w:ascii="Arial" w:eastAsia="Times New Roman" w:hAnsi="Arial" w:cs="Arial"/>
          <w:b/>
          <w:sz w:val="32"/>
          <w:szCs w:val="28"/>
          <w:lang w:val="en-US" w:eastAsia="nb-NO"/>
        </w:rPr>
      </w:pPr>
      <w:r w:rsidRPr="00327D38">
        <w:rPr>
          <w:rFonts w:ascii="Arial" w:eastAsia="Times New Roman" w:hAnsi="Arial" w:cs="Arial"/>
          <w:b/>
          <w:sz w:val="32"/>
          <w:szCs w:val="28"/>
          <w:lang w:val="en-US" w:eastAsia="nb-NO"/>
        </w:rPr>
        <w:t xml:space="preserve">Appendix 1 </w:t>
      </w:r>
      <w:r w:rsidR="00953E0C">
        <w:rPr>
          <w:rFonts w:ascii="Arial" w:eastAsia="Times New Roman" w:hAnsi="Arial" w:cs="Arial"/>
          <w:b/>
          <w:sz w:val="32"/>
          <w:szCs w:val="28"/>
          <w:lang w:val="en-US" w:eastAsia="nb-NO"/>
        </w:rPr>
        <w:t xml:space="preserve">Buyer’s </w:t>
      </w:r>
      <w:r w:rsidRPr="00327D38">
        <w:rPr>
          <w:rFonts w:ascii="Arial" w:eastAsia="Times New Roman" w:hAnsi="Arial" w:cs="Arial"/>
          <w:b/>
          <w:sz w:val="32"/>
          <w:szCs w:val="28"/>
          <w:lang w:val="en-US" w:eastAsia="nb-NO"/>
        </w:rPr>
        <w:t xml:space="preserve">requirement specification </w:t>
      </w:r>
      <w:r w:rsidRPr="00327D38">
        <w:rPr>
          <w:rFonts w:ascii="Arial" w:eastAsia="Times New Roman" w:hAnsi="Arial" w:cs="Arial"/>
          <w:b/>
          <w:sz w:val="32"/>
          <w:szCs w:val="20"/>
          <w:lang w:val="en-US" w:eastAsia="nb-NO"/>
        </w:rPr>
        <w:t xml:space="preserve">  </w:t>
      </w:r>
    </w:p>
    <w:p w14:paraId="40DE7349" w14:textId="2FE38F0C" w:rsidR="00685C83" w:rsidRPr="002D57F4" w:rsidRDefault="00685C83" w:rsidP="002D57F4">
      <w:pPr>
        <w:rPr>
          <w:rFonts w:ascii="Arial" w:hAnsi="Arial" w:cs="Arial"/>
          <w:i/>
          <w:sz w:val="18"/>
          <w:szCs w:val="18"/>
          <w:lang w:val="en-US"/>
        </w:rPr>
      </w:pPr>
      <w:bookmarkStart w:id="0" w:name="_Toc88225686"/>
      <w:r>
        <w:rPr>
          <w:rFonts w:ascii="Arial" w:hAnsi="Arial" w:cs="Arial"/>
          <w:i/>
          <w:sz w:val="18"/>
          <w:szCs w:val="18"/>
          <w:lang w:val="en-US"/>
        </w:rPr>
        <w:t>The Buyer shall complete A</w:t>
      </w:r>
      <w:r w:rsidRPr="00327D38">
        <w:rPr>
          <w:rFonts w:ascii="Arial" w:hAnsi="Arial" w:cs="Arial"/>
          <w:i/>
          <w:sz w:val="18"/>
          <w:szCs w:val="18"/>
          <w:lang w:val="en-US"/>
        </w:rPr>
        <w:t>ppendix 1</w:t>
      </w:r>
      <w:r>
        <w:rPr>
          <w:rFonts w:ascii="Arial" w:hAnsi="Arial" w:cs="Arial"/>
          <w:i/>
          <w:sz w:val="18"/>
          <w:szCs w:val="18"/>
          <w:lang w:val="en-US"/>
        </w:rPr>
        <w:t xml:space="preserve"> </w:t>
      </w:r>
      <w:r w:rsidRPr="00327D38">
        <w:rPr>
          <w:rFonts w:ascii="Arial" w:hAnsi="Arial" w:cs="Arial"/>
          <w:i/>
          <w:sz w:val="18"/>
          <w:szCs w:val="18"/>
          <w:lang w:val="en-US"/>
        </w:rPr>
        <w:t xml:space="preserve"> </w:t>
      </w:r>
    </w:p>
    <w:bookmarkEnd w:id="0"/>
    <w:p w14:paraId="30F9891E" w14:textId="77777777" w:rsidR="00685C83" w:rsidRPr="00161BDD" w:rsidRDefault="00685C83" w:rsidP="00685C83">
      <w:pPr>
        <w:keepNext/>
        <w:spacing w:after="60" w:line="240" w:lineRule="auto"/>
        <w:outlineLvl w:val="1"/>
        <w:rPr>
          <w:rFonts w:ascii="Arial" w:eastAsia="Times New Roman" w:hAnsi="Arial" w:cs="Arial"/>
          <w:b/>
          <w:bCs/>
          <w:kern w:val="32"/>
          <w:sz w:val="28"/>
          <w:szCs w:val="28"/>
          <w:lang w:val="en-US" w:eastAsia="nb-NO"/>
        </w:rPr>
      </w:pPr>
      <w:r w:rsidRPr="00161BDD">
        <w:rPr>
          <w:rFonts w:ascii="Arial" w:eastAsia="Times New Roman" w:hAnsi="Arial" w:cs="Arial"/>
          <w:b/>
          <w:bCs/>
          <w:kern w:val="32"/>
          <w:sz w:val="28"/>
          <w:szCs w:val="28"/>
          <w:lang w:val="en-US" w:eastAsia="nb-NO"/>
        </w:rPr>
        <w:t>Purpose of the procurement</w:t>
      </w:r>
    </w:p>
    <w:p w14:paraId="69DD8BC7" w14:textId="4F63E58A" w:rsidR="12ED46EF" w:rsidRDefault="12ED46EF" w:rsidP="45B95AFB">
      <w:pPr>
        <w:rPr>
          <w:rFonts w:ascii="Arial" w:eastAsia="Times New Roman" w:hAnsi="Arial" w:cs="Arial"/>
          <w:sz w:val="20"/>
          <w:szCs w:val="20"/>
          <w:lang w:val="en-US" w:eastAsia="nb-NO"/>
        </w:rPr>
      </w:pPr>
      <w:r w:rsidRPr="45B95AFB">
        <w:rPr>
          <w:rFonts w:ascii="Arial" w:eastAsia="Times New Roman" w:hAnsi="Arial" w:cs="Arial"/>
          <w:sz w:val="20"/>
          <w:szCs w:val="20"/>
          <w:lang w:val="en-US" w:eastAsia="nb-NO"/>
        </w:rPr>
        <w:t xml:space="preserve">Conservation Studies at the Department of Archaeology, Conservation and History (IAKH) wishes to acquire a high-resolution infrared reflectography (IRR) camera, </w:t>
      </w:r>
      <w:proofErr w:type="gramStart"/>
      <w:r w:rsidRPr="45B95AFB">
        <w:rPr>
          <w:rFonts w:ascii="Arial" w:eastAsia="Times New Roman" w:hAnsi="Arial" w:cs="Arial"/>
          <w:sz w:val="20"/>
          <w:szCs w:val="20"/>
          <w:lang w:val="en-US" w:eastAsia="nb-NO"/>
        </w:rPr>
        <w:t>in order to</w:t>
      </w:r>
      <w:proofErr w:type="gramEnd"/>
      <w:r w:rsidRPr="45B95AFB">
        <w:rPr>
          <w:rFonts w:ascii="Arial" w:eastAsia="Times New Roman" w:hAnsi="Arial" w:cs="Arial"/>
          <w:sz w:val="20"/>
          <w:szCs w:val="20"/>
          <w:lang w:val="en-US" w:eastAsia="nb-NO"/>
        </w:rPr>
        <w:t xml:space="preserve"> maintain its ability to conduct top-level research in technical art history and to provide essential teaching in art conservation based on technical analysis of artworks. The camera will primarily be used to examine the underlayers of painted works of art and is intended to replace the section’s “artist’s camera,” a multispectral camera that has been in use in the section for nearly 20 years.</w:t>
      </w:r>
    </w:p>
    <w:p w14:paraId="1EE4C7C4" w14:textId="6610FD86" w:rsidR="005E7C73" w:rsidRPr="00F512FD" w:rsidRDefault="005E7C73" w:rsidP="45B95AFB">
      <w:pPr>
        <w:rPr>
          <w:rFonts w:ascii="Arial" w:eastAsia="Times New Roman" w:hAnsi="Arial" w:cs="Arial"/>
          <w:sz w:val="20"/>
          <w:szCs w:val="20"/>
          <w:lang w:val="en-US" w:eastAsia="nb-NO"/>
        </w:rPr>
      </w:pPr>
      <w:r w:rsidRPr="00F512FD">
        <w:rPr>
          <w:rFonts w:ascii="Arial" w:eastAsia="Times New Roman" w:hAnsi="Arial" w:cs="Arial"/>
          <w:sz w:val="20"/>
          <w:szCs w:val="20"/>
          <w:lang w:val="en-US" w:eastAsia="nb-NO"/>
        </w:rPr>
        <w:t>Suppliers are invited to answer the Buyer’s requirement specification in Appendix 2.</w:t>
      </w:r>
    </w:p>
    <w:p w14:paraId="554DACB9" w14:textId="063F2B03" w:rsidR="0053745D" w:rsidRPr="00AA7846" w:rsidRDefault="00D25448" w:rsidP="00953E0C">
      <w:pPr>
        <w:pStyle w:val="Overskrift2"/>
        <w:numPr>
          <w:ilvl w:val="0"/>
          <w:numId w:val="14"/>
        </w:numPr>
        <w:rPr>
          <w:rFonts w:ascii="Arial" w:hAnsi="Arial" w:cs="Arial"/>
          <w:lang w:val="en-US" w:eastAsia="nb-NO"/>
        </w:rPr>
      </w:pPr>
      <w:r w:rsidRPr="00AA7846">
        <w:rPr>
          <w:rFonts w:ascii="Arial" w:hAnsi="Arial" w:cs="Arial"/>
          <w:lang w:val="en-US" w:eastAsia="nb-NO"/>
        </w:rPr>
        <w:t>General requi</w:t>
      </w:r>
      <w:r w:rsidR="00C93F0E" w:rsidRPr="00AA7846">
        <w:rPr>
          <w:rFonts w:ascii="Arial" w:hAnsi="Arial" w:cs="Arial"/>
          <w:lang w:val="en-US" w:eastAsia="nb-NO"/>
        </w:rPr>
        <w:t>rements</w:t>
      </w:r>
    </w:p>
    <w:p w14:paraId="725F647C" w14:textId="77777777" w:rsidR="00C93F0E" w:rsidRPr="00AA7846" w:rsidRDefault="00C93F0E" w:rsidP="00953E0C">
      <w:pPr>
        <w:pStyle w:val="Listeavsnitt"/>
        <w:numPr>
          <w:ilvl w:val="0"/>
          <w:numId w:val="16"/>
        </w:numPr>
        <w:rPr>
          <w:rFonts w:ascii="Arial" w:hAnsi="Arial" w:cs="Arial"/>
          <w:sz w:val="20"/>
          <w:szCs w:val="20"/>
          <w:lang w:val="en-GB" w:eastAsia="nb-NO"/>
        </w:rPr>
      </w:pPr>
      <w:r w:rsidRPr="00AA7846">
        <w:rPr>
          <w:rFonts w:ascii="Arial" w:hAnsi="Arial" w:cs="Arial"/>
          <w:sz w:val="20"/>
          <w:szCs w:val="20"/>
          <w:lang w:val="en-GB" w:eastAsia="nb-NO"/>
        </w:rPr>
        <w:t xml:space="preserve">Warranty of at least 12 months is required. </w:t>
      </w:r>
    </w:p>
    <w:p w14:paraId="509ECC2D" w14:textId="34BD93B9" w:rsidR="00C93F0E" w:rsidRPr="00AA7846" w:rsidRDefault="00C93F0E" w:rsidP="00953E0C">
      <w:pPr>
        <w:pStyle w:val="Listeavsnitt"/>
        <w:numPr>
          <w:ilvl w:val="0"/>
          <w:numId w:val="16"/>
        </w:numPr>
        <w:rPr>
          <w:rFonts w:ascii="Arial" w:hAnsi="Arial" w:cs="Arial"/>
          <w:sz w:val="20"/>
          <w:szCs w:val="20"/>
          <w:lang w:val="en-GB" w:eastAsia="nb-NO"/>
        </w:rPr>
      </w:pPr>
      <w:r w:rsidRPr="00AA7846">
        <w:rPr>
          <w:rFonts w:ascii="Arial" w:hAnsi="Arial" w:cs="Arial"/>
          <w:sz w:val="20"/>
          <w:szCs w:val="20"/>
          <w:lang w:val="en-GB" w:eastAsia="nb-NO"/>
        </w:rPr>
        <w:t>If you offer more than 12 months of warranty, please detail the offer. If there is additional price included in this, please specify in Appendix 3a Price Matrix.</w:t>
      </w:r>
    </w:p>
    <w:p w14:paraId="56B0ABD8" w14:textId="770BC02C" w:rsidR="00C93F0E" w:rsidRPr="00AA7846" w:rsidRDefault="00C93F0E" w:rsidP="00953E0C">
      <w:pPr>
        <w:pStyle w:val="Listeavsnitt"/>
        <w:numPr>
          <w:ilvl w:val="0"/>
          <w:numId w:val="16"/>
        </w:numPr>
        <w:rPr>
          <w:rFonts w:ascii="Arial" w:hAnsi="Arial" w:cs="Arial"/>
          <w:sz w:val="20"/>
          <w:szCs w:val="20"/>
          <w:lang w:val="en-GB" w:eastAsia="nb-NO"/>
        </w:rPr>
      </w:pPr>
      <w:r w:rsidRPr="00AA7846">
        <w:rPr>
          <w:rFonts w:ascii="Arial" w:hAnsi="Arial" w:cs="Arial"/>
          <w:sz w:val="20"/>
          <w:szCs w:val="20"/>
          <w:lang w:val="en-GB" w:eastAsia="nb-NO"/>
        </w:rPr>
        <w:t>The proposed product should preferably be a dedicated solution for art and cultural heritage imaging.</w:t>
      </w:r>
    </w:p>
    <w:p w14:paraId="7DCC9922" w14:textId="0734EEEB" w:rsidR="00953E0C" w:rsidRPr="00AA7846" w:rsidRDefault="00953E0C" w:rsidP="00953E0C">
      <w:pPr>
        <w:pStyle w:val="Overskrift2"/>
        <w:numPr>
          <w:ilvl w:val="0"/>
          <w:numId w:val="14"/>
        </w:numPr>
        <w:rPr>
          <w:rFonts w:ascii="Arial" w:hAnsi="Arial" w:cs="Arial"/>
          <w:lang w:val="en-GB" w:eastAsia="nb-NO"/>
        </w:rPr>
      </w:pPr>
      <w:r w:rsidRPr="00AA7846">
        <w:rPr>
          <w:rFonts w:ascii="Arial" w:hAnsi="Arial" w:cs="Arial"/>
          <w:lang w:val="en-GB" w:eastAsia="nb-NO"/>
        </w:rPr>
        <w:t>Camera and Sensor Specifications</w:t>
      </w:r>
    </w:p>
    <w:p w14:paraId="5BC4388B" w14:textId="061DA9E3" w:rsidR="00953E0C" w:rsidRPr="00AA7846" w:rsidRDefault="00953E0C" w:rsidP="00953E0C">
      <w:pPr>
        <w:pStyle w:val="Listeavsnitt"/>
        <w:numPr>
          <w:ilvl w:val="0"/>
          <w:numId w:val="15"/>
        </w:numPr>
        <w:rPr>
          <w:rFonts w:ascii="Arial" w:hAnsi="Arial" w:cs="Arial"/>
          <w:sz w:val="20"/>
          <w:szCs w:val="20"/>
          <w:lang w:val="en-GB" w:eastAsia="nb-NO"/>
        </w:rPr>
      </w:pPr>
      <w:r w:rsidRPr="00AA7846">
        <w:rPr>
          <w:rFonts w:ascii="Arial" w:hAnsi="Arial" w:cs="Arial"/>
          <w:sz w:val="20"/>
          <w:szCs w:val="20"/>
          <w:lang w:val="en-GB" w:eastAsia="nb-NO"/>
        </w:rPr>
        <w:t>Must have Indium Gallium Arsenide sensor (</w:t>
      </w:r>
      <w:proofErr w:type="spellStart"/>
      <w:r w:rsidRPr="00AA7846">
        <w:rPr>
          <w:rFonts w:ascii="Arial" w:hAnsi="Arial" w:cs="Arial"/>
          <w:sz w:val="20"/>
          <w:szCs w:val="20"/>
          <w:lang w:val="en-GB" w:eastAsia="nb-NO"/>
        </w:rPr>
        <w:t>InGaAs</w:t>
      </w:r>
      <w:proofErr w:type="spellEnd"/>
      <w:r w:rsidRPr="00AA7846">
        <w:rPr>
          <w:rFonts w:ascii="Arial" w:hAnsi="Arial" w:cs="Arial"/>
          <w:sz w:val="20"/>
          <w:szCs w:val="20"/>
          <w:lang w:val="en-GB" w:eastAsia="nb-NO"/>
        </w:rPr>
        <w:t>)</w:t>
      </w:r>
      <w:r w:rsidR="00D50302">
        <w:rPr>
          <w:rFonts w:ascii="Arial" w:hAnsi="Arial" w:cs="Arial"/>
          <w:sz w:val="20"/>
          <w:szCs w:val="20"/>
          <w:lang w:val="en-GB" w:eastAsia="nb-NO"/>
        </w:rPr>
        <w:t>.</w:t>
      </w:r>
    </w:p>
    <w:p w14:paraId="11BA1C24" w14:textId="3B0B0C62" w:rsidR="00953E0C" w:rsidRPr="00AA7846" w:rsidRDefault="00953E0C" w:rsidP="00953E0C">
      <w:pPr>
        <w:pStyle w:val="Listeavsnitt"/>
        <w:numPr>
          <w:ilvl w:val="0"/>
          <w:numId w:val="15"/>
        </w:numPr>
        <w:rPr>
          <w:rFonts w:ascii="Arial" w:hAnsi="Arial" w:cs="Arial"/>
          <w:sz w:val="20"/>
          <w:szCs w:val="20"/>
          <w:lang w:val="en-GB" w:eastAsia="nb-NO"/>
        </w:rPr>
      </w:pPr>
      <w:r w:rsidRPr="00AA7846">
        <w:rPr>
          <w:rFonts w:ascii="Arial" w:hAnsi="Arial" w:cs="Arial"/>
          <w:sz w:val="20"/>
          <w:szCs w:val="20"/>
          <w:lang w:val="en-GB" w:eastAsia="nb-NO"/>
        </w:rPr>
        <w:t>Must work into far IR (above 1.5 µm wavelength is required)</w:t>
      </w:r>
      <w:r w:rsidR="00D50302">
        <w:rPr>
          <w:rFonts w:ascii="Arial" w:hAnsi="Arial" w:cs="Arial"/>
          <w:sz w:val="20"/>
          <w:szCs w:val="20"/>
          <w:lang w:val="en-GB" w:eastAsia="nb-NO"/>
        </w:rPr>
        <w:t>.</w:t>
      </w:r>
    </w:p>
    <w:p w14:paraId="3E613F0D" w14:textId="2BD65D48" w:rsidR="00953E0C" w:rsidRPr="00AA7846" w:rsidRDefault="00953E0C" w:rsidP="00953E0C">
      <w:pPr>
        <w:pStyle w:val="Listeavsnitt"/>
        <w:numPr>
          <w:ilvl w:val="0"/>
          <w:numId w:val="15"/>
        </w:numPr>
        <w:rPr>
          <w:rFonts w:ascii="Arial" w:hAnsi="Arial" w:cs="Arial"/>
          <w:sz w:val="20"/>
          <w:szCs w:val="20"/>
          <w:lang w:val="en-GB" w:eastAsia="nb-NO"/>
        </w:rPr>
      </w:pPr>
      <w:r w:rsidRPr="00AA7846">
        <w:rPr>
          <w:rFonts w:ascii="Arial" w:hAnsi="Arial" w:cs="Arial"/>
          <w:sz w:val="20"/>
          <w:szCs w:val="20"/>
          <w:lang w:val="en-GB" w:eastAsia="nb-NO"/>
        </w:rPr>
        <w:t>Must support high dynamic range (HDR) for enhanced differences in contrast (above 10 000: 1).</w:t>
      </w:r>
    </w:p>
    <w:p w14:paraId="06E44F65" w14:textId="48C77065" w:rsidR="00953E0C" w:rsidRPr="00AA7846" w:rsidRDefault="00953E0C" w:rsidP="00953E0C">
      <w:pPr>
        <w:pStyle w:val="Overskrift2"/>
        <w:numPr>
          <w:ilvl w:val="0"/>
          <w:numId w:val="14"/>
        </w:numPr>
        <w:rPr>
          <w:rFonts w:ascii="Arial" w:hAnsi="Arial" w:cs="Arial"/>
          <w:lang w:val="en-GB" w:eastAsia="nb-NO"/>
        </w:rPr>
      </w:pPr>
      <w:r w:rsidRPr="00AA7846">
        <w:rPr>
          <w:rFonts w:ascii="Arial" w:hAnsi="Arial" w:cs="Arial"/>
          <w:lang w:val="en-GB" w:eastAsia="nb-NO"/>
        </w:rPr>
        <w:t>Software and Image Processing</w:t>
      </w:r>
    </w:p>
    <w:p w14:paraId="035806F1" w14:textId="77777777" w:rsidR="00953E0C" w:rsidRPr="00AA7846" w:rsidRDefault="00953E0C" w:rsidP="00953E0C">
      <w:pPr>
        <w:pStyle w:val="Listeavsnitt"/>
        <w:numPr>
          <w:ilvl w:val="0"/>
          <w:numId w:val="17"/>
        </w:numPr>
        <w:rPr>
          <w:rFonts w:ascii="Arial" w:hAnsi="Arial" w:cs="Arial"/>
          <w:sz w:val="20"/>
          <w:szCs w:val="20"/>
          <w:lang w:val="en-GB" w:eastAsia="nb-NO"/>
        </w:rPr>
      </w:pPr>
      <w:r w:rsidRPr="00AA7846">
        <w:rPr>
          <w:rFonts w:ascii="Arial" w:hAnsi="Arial" w:cs="Arial"/>
          <w:sz w:val="20"/>
          <w:szCs w:val="20"/>
          <w:lang w:val="en-GB" w:eastAsia="nb-NO"/>
        </w:rPr>
        <w:t xml:space="preserve">Shall have acquisition software compatible with MS Windows that allows for automatic stitching. </w:t>
      </w:r>
    </w:p>
    <w:p w14:paraId="0C0C4553" w14:textId="630F02FF" w:rsidR="00953E0C" w:rsidRPr="00AA7846" w:rsidRDefault="00953E0C" w:rsidP="00953E0C">
      <w:pPr>
        <w:pStyle w:val="Listeavsnitt"/>
        <w:numPr>
          <w:ilvl w:val="0"/>
          <w:numId w:val="17"/>
        </w:numPr>
        <w:rPr>
          <w:rFonts w:ascii="Arial" w:hAnsi="Arial" w:cs="Arial"/>
          <w:sz w:val="20"/>
          <w:szCs w:val="20"/>
          <w:lang w:val="en-GB" w:eastAsia="nb-NO"/>
        </w:rPr>
      </w:pPr>
      <w:r w:rsidRPr="00AA7846">
        <w:rPr>
          <w:rFonts w:ascii="Arial" w:hAnsi="Arial" w:cs="Arial"/>
          <w:sz w:val="20"/>
          <w:szCs w:val="20"/>
          <w:lang w:val="en-GB" w:eastAsia="nb-NO"/>
        </w:rPr>
        <w:t>Can offer large area scanning, with resulting high-resolution image after acquisition and stitching. Please detail how the acquisition and stitching works.</w:t>
      </w:r>
    </w:p>
    <w:p w14:paraId="7C41542E" w14:textId="183192AE" w:rsidR="00953E0C" w:rsidRPr="00AA7846" w:rsidRDefault="00953E0C" w:rsidP="00953E0C">
      <w:pPr>
        <w:pStyle w:val="Overskrift2"/>
        <w:numPr>
          <w:ilvl w:val="0"/>
          <w:numId w:val="14"/>
        </w:numPr>
        <w:rPr>
          <w:rFonts w:ascii="Arial" w:hAnsi="Arial" w:cs="Arial"/>
          <w:lang w:val="en-GB" w:eastAsia="nb-NO"/>
        </w:rPr>
      </w:pPr>
      <w:r w:rsidRPr="00AA7846">
        <w:rPr>
          <w:rFonts w:ascii="Arial" w:hAnsi="Arial" w:cs="Arial"/>
          <w:lang w:val="en-GB" w:eastAsia="nb-NO"/>
        </w:rPr>
        <w:t>Accessories and Optics</w:t>
      </w:r>
    </w:p>
    <w:p w14:paraId="71475A99" w14:textId="658C511A" w:rsidR="00953E0C" w:rsidRPr="00AA7846" w:rsidRDefault="00953E0C" w:rsidP="00953E0C">
      <w:pPr>
        <w:pStyle w:val="Listeavsnitt"/>
        <w:numPr>
          <w:ilvl w:val="0"/>
          <w:numId w:val="18"/>
        </w:numPr>
        <w:rPr>
          <w:rFonts w:ascii="Arial" w:hAnsi="Arial" w:cs="Arial"/>
          <w:sz w:val="20"/>
          <w:szCs w:val="20"/>
          <w:lang w:val="en-GB" w:eastAsia="nb-NO"/>
        </w:rPr>
      </w:pPr>
      <w:r w:rsidRPr="00AA7846">
        <w:rPr>
          <w:rFonts w:ascii="Arial" w:hAnsi="Arial" w:cs="Arial"/>
          <w:sz w:val="20"/>
          <w:szCs w:val="20"/>
          <w:lang w:val="en-GB" w:eastAsia="nb-NO"/>
        </w:rPr>
        <w:t>Compatible macro lens(</w:t>
      </w:r>
      <w:r w:rsidR="00BC17DD">
        <w:rPr>
          <w:rFonts w:ascii="Arial" w:hAnsi="Arial" w:cs="Arial"/>
          <w:sz w:val="20"/>
          <w:szCs w:val="20"/>
          <w:lang w:val="en-GB" w:eastAsia="nb-NO"/>
        </w:rPr>
        <w:t>e</w:t>
      </w:r>
      <w:r w:rsidRPr="00AA7846">
        <w:rPr>
          <w:rFonts w:ascii="Arial" w:hAnsi="Arial" w:cs="Arial"/>
          <w:sz w:val="20"/>
          <w:szCs w:val="20"/>
          <w:lang w:val="en-GB" w:eastAsia="nb-NO"/>
        </w:rPr>
        <w:t>s) for detailed imaging. At least one, if more, please detail and specify.</w:t>
      </w:r>
    </w:p>
    <w:p w14:paraId="596BA361" w14:textId="77777777" w:rsidR="00953E0C" w:rsidRPr="00AA7846" w:rsidRDefault="00953E0C" w:rsidP="00953E0C">
      <w:pPr>
        <w:pStyle w:val="Listeavsnitt"/>
        <w:numPr>
          <w:ilvl w:val="0"/>
          <w:numId w:val="18"/>
        </w:numPr>
        <w:rPr>
          <w:rFonts w:ascii="Arial" w:hAnsi="Arial" w:cs="Arial"/>
          <w:sz w:val="20"/>
          <w:szCs w:val="20"/>
          <w:lang w:val="en-GB" w:eastAsia="nb-NO"/>
        </w:rPr>
      </w:pPr>
      <w:r w:rsidRPr="00AA7846">
        <w:rPr>
          <w:rFonts w:ascii="Arial" w:hAnsi="Arial" w:cs="Arial"/>
          <w:sz w:val="20"/>
          <w:szCs w:val="20"/>
          <w:lang w:val="en-GB" w:eastAsia="nb-NO"/>
        </w:rPr>
        <w:t xml:space="preserve">Compatible filters for imaging specific IR wavelengths. Please offer your list of compatible filters. </w:t>
      </w:r>
    </w:p>
    <w:p w14:paraId="1167AD90" w14:textId="77777777" w:rsidR="00953E0C" w:rsidRPr="00AA7846" w:rsidRDefault="00953E0C" w:rsidP="00953E0C">
      <w:pPr>
        <w:pStyle w:val="Listeavsnitt"/>
        <w:numPr>
          <w:ilvl w:val="0"/>
          <w:numId w:val="18"/>
        </w:numPr>
        <w:rPr>
          <w:rFonts w:ascii="Arial" w:hAnsi="Arial" w:cs="Arial"/>
          <w:sz w:val="20"/>
          <w:szCs w:val="20"/>
          <w:lang w:val="en-GB" w:eastAsia="nb-NO"/>
        </w:rPr>
      </w:pPr>
      <w:r w:rsidRPr="00AA7846">
        <w:rPr>
          <w:rFonts w:ascii="Arial" w:hAnsi="Arial" w:cs="Arial"/>
          <w:sz w:val="20"/>
          <w:szCs w:val="20"/>
          <w:lang w:val="en-GB" w:eastAsia="nb-NO"/>
        </w:rPr>
        <w:t>Please include details on dedicated lighting solutions.</w:t>
      </w:r>
    </w:p>
    <w:p w14:paraId="517A2150" w14:textId="77777777" w:rsidR="00953E0C" w:rsidRPr="00AA7846" w:rsidRDefault="00953E0C" w:rsidP="00953E0C">
      <w:pPr>
        <w:pStyle w:val="Listeavsnitt"/>
        <w:numPr>
          <w:ilvl w:val="0"/>
          <w:numId w:val="18"/>
        </w:numPr>
        <w:rPr>
          <w:rFonts w:ascii="Arial" w:hAnsi="Arial" w:cs="Arial"/>
          <w:sz w:val="20"/>
          <w:szCs w:val="20"/>
          <w:lang w:val="en-GB" w:eastAsia="nb-NO"/>
        </w:rPr>
      </w:pPr>
      <w:r w:rsidRPr="00AA7846">
        <w:rPr>
          <w:rFonts w:ascii="Arial" w:hAnsi="Arial" w:cs="Arial"/>
          <w:sz w:val="20"/>
          <w:szCs w:val="20"/>
          <w:lang w:val="en-GB" w:eastAsia="nb-NO"/>
        </w:rPr>
        <w:t>Include mounting (a tripod) and travel cases for the system</w:t>
      </w:r>
    </w:p>
    <w:p w14:paraId="27B6A428" w14:textId="5E1110A5" w:rsidR="00953E0C" w:rsidRPr="00AA7846" w:rsidRDefault="006C02AF" w:rsidP="00953E0C">
      <w:pPr>
        <w:pStyle w:val="Listeavsnitt"/>
        <w:numPr>
          <w:ilvl w:val="0"/>
          <w:numId w:val="18"/>
        </w:numPr>
        <w:rPr>
          <w:rFonts w:ascii="Arial" w:hAnsi="Arial" w:cs="Arial"/>
          <w:sz w:val="20"/>
          <w:szCs w:val="20"/>
          <w:lang w:val="en-GB" w:eastAsia="nb-NO"/>
        </w:rPr>
      </w:pPr>
      <w:r>
        <w:rPr>
          <w:rFonts w:ascii="Arial" w:hAnsi="Arial" w:cs="Arial"/>
          <w:sz w:val="20"/>
          <w:szCs w:val="20"/>
          <w:lang w:val="en-GB" w:eastAsia="nb-NO"/>
        </w:rPr>
        <w:t>I</w:t>
      </w:r>
      <w:r w:rsidRPr="006C02AF">
        <w:rPr>
          <w:rFonts w:ascii="Arial" w:hAnsi="Arial" w:cs="Arial"/>
          <w:sz w:val="20"/>
          <w:szCs w:val="20"/>
          <w:lang w:val="en-GB" w:eastAsia="nb-NO"/>
        </w:rPr>
        <w:t xml:space="preserve">f necessary for operating the camera and its associated software, please include an offer for an optional laptop. The price shall be listed in Appendix 3a </w:t>
      </w:r>
      <w:r w:rsidR="008601CB">
        <w:rPr>
          <w:rFonts w:ascii="Arial" w:hAnsi="Arial" w:cs="Arial"/>
          <w:sz w:val="20"/>
          <w:szCs w:val="20"/>
          <w:lang w:val="en-GB" w:eastAsia="nb-NO"/>
        </w:rPr>
        <w:t xml:space="preserve">- </w:t>
      </w:r>
      <w:r w:rsidR="00BF5BF7">
        <w:rPr>
          <w:rFonts w:ascii="Arial" w:hAnsi="Arial" w:cs="Arial"/>
          <w:sz w:val="20"/>
          <w:szCs w:val="20"/>
          <w:lang w:val="en-GB" w:eastAsia="nb-NO"/>
        </w:rPr>
        <w:t xml:space="preserve">Price matrix. </w:t>
      </w:r>
    </w:p>
    <w:p w14:paraId="11DD5615" w14:textId="1C6B79BF" w:rsidR="00953E0C" w:rsidRPr="00AA7846" w:rsidRDefault="00953E0C" w:rsidP="00953E0C">
      <w:pPr>
        <w:pStyle w:val="Overskrift2"/>
        <w:numPr>
          <w:ilvl w:val="0"/>
          <w:numId w:val="14"/>
        </w:numPr>
        <w:rPr>
          <w:rFonts w:ascii="Arial" w:hAnsi="Arial" w:cs="Arial"/>
          <w:lang w:val="en-GB" w:eastAsia="nb-NO"/>
        </w:rPr>
      </w:pPr>
      <w:r w:rsidRPr="00AA7846">
        <w:rPr>
          <w:rFonts w:ascii="Arial" w:hAnsi="Arial" w:cs="Arial"/>
          <w:lang w:val="en-GB" w:eastAsia="nb-NO"/>
        </w:rPr>
        <w:t>Support, Service and Repairs</w:t>
      </w:r>
    </w:p>
    <w:p w14:paraId="522F56FA" w14:textId="325B9E85" w:rsidR="00953E0C" w:rsidRPr="00AA7846" w:rsidRDefault="00953E0C" w:rsidP="00953E0C">
      <w:pPr>
        <w:pStyle w:val="Listeavsnitt"/>
        <w:numPr>
          <w:ilvl w:val="0"/>
          <w:numId w:val="19"/>
        </w:numPr>
        <w:rPr>
          <w:rFonts w:ascii="Arial" w:hAnsi="Arial" w:cs="Arial"/>
          <w:sz w:val="20"/>
          <w:szCs w:val="20"/>
          <w:lang w:val="en-GB" w:eastAsia="nb-NO"/>
        </w:rPr>
      </w:pPr>
      <w:r w:rsidRPr="00AA7846">
        <w:rPr>
          <w:rFonts w:ascii="Arial" w:hAnsi="Arial" w:cs="Arial"/>
          <w:sz w:val="20"/>
          <w:szCs w:val="20"/>
          <w:lang w:val="en-GB" w:eastAsia="nb-NO"/>
        </w:rPr>
        <w:t>Suppliers shall describe what they offer in terms of support, service, repairs, and software updates.</w:t>
      </w:r>
    </w:p>
    <w:p w14:paraId="09D8C8FF" w14:textId="3789F1CC" w:rsidR="00953E0C" w:rsidRPr="00AA7846" w:rsidRDefault="00953E0C" w:rsidP="00953E0C">
      <w:pPr>
        <w:pStyle w:val="Overskrift2"/>
        <w:numPr>
          <w:ilvl w:val="0"/>
          <w:numId w:val="14"/>
        </w:numPr>
        <w:rPr>
          <w:rFonts w:ascii="Arial" w:hAnsi="Arial" w:cs="Arial"/>
          <w:lang w:val="en-GB" w:eastAsia="nb-NO"/>
        </w:rPr>
      </w:pPr>
      <w:r w:rsidRPr="00AA7846">
        <w:rPr>
          <w:rFonts w:ascii="Arial" w:hAnsi="Arial" w:cs="Arial"/>
          <w:lang w:val="en-GB" w:eastAsia="nb-NO"/>
        </w:rPr>
        <w:t>Sustainability</w:t>
      </w:r>
    </w:p>
    <w:p w14:paraId="4F179FC9" w14:textId="77777777" w:rsidR="00953E0C" w:rsidRPr="00AA7846" w:rsidRDefault="00953E0C" w:rsidP="00953E0C">
      <w:pPr>
        <w:pStyle w:val="Listeavsnitt"/>
        <w:numPr>
          <w:ilvl w:val="0"/>
          <w:numId w:val="19"/>
        </w:numPr>
        <w:rPr>
          <w:rFonts w:ascii="Arial" w:hAnsi="Arial" w:cs="Arial"/>
          <w:sz w:val="20"/>
          <w:szCs w:val="20"/>
          <w:lang w:val="en-GB" w:eastAsia="nb-NO"/>
        </w:rPr>
      </w:pPr>
      <w:r w:rsidRPr="00AA7846">
        <w:rPr>
          <w:rFonts w:ascii="Arial" w:hAnsi="Arial" w:cs="Arial"/>
          <w:sz w:val="20"/>
          <w:szCs w:val="20"/>
          <w:lang w:val="en-GB" w:eastAsia="nb-NO"/>
        </w:rPr>
        <w:t xml:space="preserve">Expected lifespan of 7-10 years is required. Suppliers shall specify the expected operational lifespan of the offered instrument under normal maintenance conditions and provide </w:t>
      </w:r>
      <w:r w:rsidRPr="00AA7846">
        <w:rPr>
          <w:rFonts w:ascii="Arial" w:hAnsi="Arial" w:cs="Arial"/>
          <w:sz w:val="20"/>
          <w:szCs w:val="20"/>
          <w:lang w:val="en-GB" w:eastAsia="nb-NO"/>
        </w:rPr>
        <w:lastRenderedPageBreak/>
        <w:t>documentation supporting this estimate, including information on service support and spare parts availability.</w:t>
      </w:r>
    </w:p>
    <w:p w14:paraId="5859C8F8" w14:textId="77777777" w:rsidR="00953E0C" w:rsidRPr="00AA7846" w:rsidRDefault="00953E0C" w:rsidP="00953E0C">
      <w:pPr>
        <w:pStyle w:val="Listeavsnitt"/>
        <w:numPr>
          <w:ilvl w:val="0"/>
          <w:numId w:val="19"/>
        </w:numPr>
        <w:rPr>
          <w:rFonts w:ascii="Arial" w:hAnsi="Arial" w:cs="Arial"/>
          <w:sz w:val="20"/>
          <w:szCs w:val="20"/>
          <w:lang w:val="en-GB" w:eastAsia="nb-NO"/>
        </w:rPr>
      </w:pPr>
      <w:r w:rsidRPr="00AA7846">
        <w:rPr>
          <w:rFonts w:ascii="Arial" w:hAnsi="Arial" w:cs="Arial"/>
          <w:sz w:val="20"/>
          <w:szCs w:val="20"/>
          <w:lang w:val="en-GB" w:eastAsia="nb-NO"/>
        </w:rPr>
        <w:t>Suppliers shall describe the end-of-life arrangements for the instrument, including take-back, recycling, or disposal options for the equipment at the end of its operational life.</w:t>
      </w:r>
    </w:p>
    <w:p w14:paraId="24A1B56A" w14:textId="077FC1F7" w:rsidR="00953E0C" w:rsidRPr="00AA7846" w:rsidRDefault="00953E0C" w:rsidP="00953E0C">
      <w:pPr>
        <w:pStyle w:val="Listeavsnitt"/>
        <w:numPr>
          <w:ilvl w:val="0"/>
          <w:numId w:val="19"/>
        </w:numPr>
        <w:rPr>
          <w:rFonts w:ascii="Arial" w:hAnsi="Arial" w:cs="Arial"/>
          <w:sz w:val="20"/>
          <w:szCs w:val="20"/>
          <w:lang w:val="en-GB" w:eastAsia="nb-NO"/>
        </w:rPr>
      </w:pPr>
      <w:r w:rsidRPr="00AA7846">
        <w:rPr>
          <w:rFonts w:ascii="Arial" w:hAnsi="Arial" w:cs="Arial"/>
          <w:sz w:val="20"/>
          <w:szCs w:val="20"/>
          <w:lang w:val="en-GB" w:eastAsia="nb-NO"/>
        </w:rPr>
        <w:t>Packaging should minimize environmental impact, reduce waste, and improve transport efficiency while maintaining necessary protection for the equipment. Suppliers should provide documentation on the sustainability of packaging materials and transport processes.</w:t>
      </w:r>
    </w:p>
    <w:p w14:paraId="274E561C" w14:textId="77777777" w:rsidR="009F2A33" w:rsidRPr="00090F9D" w:rsidRDefault="009F2A33" w:rsidP="009F2A33">
      <w:pPr>
        <w:rPr>
          <w:rFonts w:ascii="Arial" w:eastAsia="Times New Roman" w:hAnsi="Arial" w:cs="Arial"/>
          <w:b/>
          <w:sz w:val="32"/>
          <w:szCs w:val="20"/>
          <w:lang w:val="en-GB" w:eastAsia="nb-NO"/>
        </w:rPr>
      </w:pPr>
      <w:r w:rsidRPr="00090F9D">
        <w:rPr>
          <w:lang w:val="en-GB"/>
        </w:rPr>
        <w:br w:type="page"/>
      </w:r>
    </w:p>
    <w:p w14:paraId="034A2DEB" w14:textId="758C1EE8" w:rsidR="00685C83" w:rsidRPr="00520574" w:rsidRDefault="00685C83" w:rsidP="00685C83">
      <w:pPr>
        <w:pStyle w:val="Tittel"/>
        <w:rPr>
          <w:szCs w:val="28"/>
          <w:lang w:val="en-US"/>
        </w:rPr>
      </w:pPr>
      <w:r w:rsidRPr="00520574">
        <w:rPr>
          <w:szCs w:val="28"/>
          <w:lang w:val="en-US"/>
        </w:rPr>
        <w:lastRenderedPageBreak/>
        <w:t>Appendix 2 Supplier’s solution specification</w:t>
      </w:r>
    </w:p>
    <w:p w14:paraId="58E4B718" w14:textId="77777777" w:rsidR="00C30BDB" w:rsidRPr="006F759F" w:rsidRDefault="00C30BDB" w:rsidP="006F759F">
      <w:pPr>
        <w:spacing w:before="120" w:after="240" w:line="240" w:lineRule="auto"/>
        <w:rPr>
          <w:rFonts w:ascii="Arial" w:eastAsia="Times New Roman" w:hAnsi="Arial" w:cs="Arial"/>
          <w:sz w:val="20"/>
          <w:szCs w:val="20"/>
          <w:lang w:val="en-US" w:eastAsia="nb-NO"/>
        </w:rPr>
      </w:pPr>
      <w:r w:rsidRPr="006F759F">
        <w:rPr>
          <w:rFonts w:ascii="Arial" w:eastAsia="Times New Roman" w:hAnsi="Arial" w:cs="Arial"/>
          <w:sz w:val="20"/>
          <w:szCs w:val="20"/>
          <w:lang w:val="en-US" w:eastAsia="nb-NO"/>
        </w:rPr>
        <w:t>If there is no space in the bottom cell of the individual table or if it is relevant to have an attachment, reference must be made to the attachment in the offer (not web pages) and where in the attachment the information can be found.</w:t>
      </w:r>
    </w:p>
    <w:p w14:paraId="5950FAD2" w14:textId="77777777" w:rsidR="00C30BDB" w:rsidRDefault="00C30BDB" w:rsidP="00C30BDB">
      <w:pPr>
        <w:spacing w:after="200"/>
        <w:rPr>
          <w:u w:val="single"/>
          <w:lang w:val="en-GB"/>
        </w:rPr>
      </w:pPr>
      <w:r w:rsidRPr="00C30BDB">
        <w:rPr>
          <w:u w:val="single"/>
          <w:lang w:val="en-GB"/>
        </w:rPr>
        <w:t>The supplier shall provide their responses/comments in the yellow field under each requirement.</w:t>
      </w:r>
    </w:p>
    <w:p w14:paraId="216D9820" w14:textId="77777777" w:rsidR="00272F2B" w:rsidRPr="002451E3" w:rsidRDefault="00272F2B" w:rsidP="00272F2B">
      <w:pPr>
        <w:spacing w:after="0" w:line="240" w:lineRule="auto"/>
        <w:ind w:left="1416" w:hanging="1416"/>
        <w:rPr>
          <w:rFonts w:ascii="Arial" w:eastAsia="Times New Roman" w:hAnsi="Arial" w:cs="Arial"/>
          <w:sz w:val="20"/>
          <w:szCs w:val="20"/>
          <w:lang w:val="en-US" w:eastAsia="nb-NO"/>
        </w:rPr>
      </w:pPr>
      <w:r w:rsidRPr="002451E3">
        <w:rPr>
          <w:rFonts w:ascii="Arial" w:eastAsia="Times New Roman" w:hAnsi="Arial" w:cs="Arial"/>
          <w:sz w:val="20"/>
          <w:szCs w:val="20"/>
          <w:lang w:val="en-US" w:eastAsia="nb-NO"/>
        </w:rPr>
        <w:t xml:space="preserve">Priority A = </w:t>
      </w:r>
      <w:r w:rsidRPr="002451E3">
        <w:rPr>
          <w:rFonts w:ascii="Arial" w:eastAsia="Times New Roman" w:hAnsi="Arial" w:cs="Arial"/>
          <w:sz w:val="20"/>
          <w:szCs w:val="20"/>
          <w:lang w:val="en-US" w:eastAsia="nb-NO"/>
        </w:rPr>
        <w:tab/>
        <w:t xml:space="preserve">Absolute requirements that must be fulfilled. Tenders that do not fulfil all the absolute requirements will be rejected.  </w:t>
      </w:r>
    </w:p>
    <w:p w14:paraId="44DB0578" w14:textId="0471BAB4" w:rsidR="00272F2B" w:rsidRPr="00C30BDB" w:rsidRDefault="00272F2B" w:rsidP="00272F2B">
      <w:pPr>
        <w:spacing w:after="200"/>
        <w:ind w:left="1410" w:hanging="1410"/>
        <w:rPr>
          <w:lang w:val="en-GB"/>
        </w:rPr>
      </w:pPr>
      <w:r w:rsidRPr="002451E3">
        <w:rPr>
          <w:rFonts w:ascii="Arial" w:eastAsia="Times New Roman" w:hAnsi="Arial" w:cs="Arial"/>
          <w:sz w:val="20"/>
          <w:szCs w:val="20"/>
          <w:lang w:val="en-US" w:eastAsia="nb-NO"/>
        </w:rPr>
        <w:t xml:space="preserve">Priority B = </w:t>
      </w:r>
      <w:r w:rsidRPr="002451E3">
        <w:rPr>
          <w:rFonts w:ascii="Arial" w:eastAsia="Times New Roman" w:hAnsi="Arial" w:cs="Arial"/>
          <w:sz w:val="20"/>
          <w:szCs w:val="20"/>
          <w:lang w:val="en-US" w:eastAsia="nb-NO"/>
        </w:rPr>
        <w:tab/>
        <w:t xml:space="preserve">Important requirements that should be fulfilled, but </w:t>
      </w:r>
      <w:r>
        <w:rPr>
          <w:rFonts w:ascii="Arial" w:eastAsia="Times New Roman" w:hAnsi="Arial" w:cs="Arial"/>
          <w:sz w:val="20"/>
          <w:szCs w:val="20"/>
          <w:lang w:val="en-US" w:eastAsia="nb-NO"/>
        </w:rPr>
        <w:t>they are n</w:t>
      </w:r>
      <w:r w:rsidRPr="002451E3">
        <w:rPr>
          <w:rFonts w:ascii="Arial" w:eastAsia="Times New Roman" w:hAnsi="Arial" w:cs="Arial"/>
          <w:sz w:val="20"/>
          <w:szCs w:val="20"/>
          <w:lang w:val="en-US" w:eastAsia="nb-NO"/>
        </w:rPr>
        <w:t>ot an absolute requirement. Answers will be of great importance for the evaluation of the tender.</w:t>
      </w:r>
    </w:p>
    <w:p w14:paraId="01E4C33D" w14:textId="2ED60AF8" w:rsidR="009F2A33" w:rsidRPr="00C30BDB" w:rsidRDefault="00C30BDB" w:rsidP="00C30BDB">
      <w:pPr>
        <w:spacing w:after="200"/>
        <w:rPr>
          <w:lang w:val="en-GB"/>
        </w:rPr>
      </w:pPr>
      <w:r w:rsidRPr="00C30BDB">
        <w:rPr>
          <w:b/>
          <w:bCs/>
          <w:u w:val="single"/>
          <w:lang w:val="en-GB"/>
        </w:rPr>
        <w:t>To be answered by the supplier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A0514D" w:rsidRPr="000139D1" w14:paraId="193E6AFD"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57094239" w14:textId="7552B449" w:rsidR="00A0514D" w:rsidRPr="00F512FD" w:rsidRDefault="00A0514D" w:rsidP="00F362FF">
            <w:pPr>
              <w:rPr>
                <w:rFonts w:ascii="Arial" w:hAnsi="Arial" w:cs="Arial"/>
              </w:rPr>
            </w:pPr>
            <w:r w:rsidRPr="00F512FD">
              <w:rPr>
                <w:rFonts w:ascii="Arial" w:hAnsi="Arial" w:cs="Arial"/>
                <w:b/>
                <w:bCs/>
                <w:sz w:val="26"/>
                <w:szCs w:val="26"/>
              </w:rPr>
              <w:t xml:space="preserve">1    </w:t>
            </w:r>
            <w:r w:rsidR="004B0673" w:rsidRPr="00F512FD">
              <w:rPr>
                <w:rFonts w:ascii="Arial" w:hAnsi="Arial" w:cs="Arial"/>
                <w:b/>
                <w:bCs/>
                <w:sz w:val="26"/>
                <w:szCs w:val="26"/>
              </w:rPr>
              <w:t xml:space="preserve">General </w:t>
            </w:r>
            <w:proofErr w:type="spellStart"/>
            <w:r w:rsidR="004B0673" w:rsidRPr="00F512FD">
              <w:rPr>
                <w:rFonts w:ascii="Arial" w:hAnsi="Arial" w:cs="Arial"/>
                <w:b/>
                <w:bCs/>
                <w:sz w:val="26"/>
                <w:szCs w:val="26"/>
              </w:rPr>
              <w:t>Requirements</w:t>
            </w:r>
            <w:proofErr w:type="spellEnd"/>
            <w:r w:rsidR="008A77BB" w:rsidRPr="00F512FD">
              <w:rPr>
                <w:rFonts w:ascii="Arial" w:hAnsi="Arial" w:cs="Arial"/>
                <w:b/>
                <w:bCs/>
                <w:sz w:val="26"/>
                <w:szCs w:val="26"/>
              </w:rPr>
              <w:t xml:space="preserve"> </w:t>
            </w:r>
          </w:p>
        </w:tc>
      </w:tr>
      <w:tr w:rsidR="00B24F89" w:rsidRPr="00BD0D39" w14:paraId="58157A66" w14:textId="77777777" w:rsidTr="00B24F89">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16CBC62C" w14:textId="4793FB8F" w:rsidR="00B24F89" w:rsidRPr="00F512FD" w:rsidRDefault="00B24F89" w:rsidP="00B24F89">
            <w:pPr>
              <w:spacing w:after="80"/>
              <w:rPr>
                <w:rFonts w:ascii="Arial" w:hAnsi="Arial" w:cs="Arial"/>
                <w:b/>
                <w:bCs/>
                <w:sz w:val="20"/>
                <w:szCs w:val="20"/>
              </w:rPr>
            </w:pPr>
            <w:r w:rsidRPr="00F512FD">
              <w:rPr>
                <w:rFonts w:ascii="Arial" w:hAnsi="Arial" w:cs="Arial"/>
                <w:b/>
                <w:bCs/>
                <w:sz w:val="20"/>
                <w:szCs w:val="20"/>
              </w:rPr>
              <w:t>A</w:t>
            </w:r>
          </w:p>
        </w:tc>
        <w:tc>
          <w:tcPr>
            <w:tcW w:w="8322" w:type="dxa"/>
            <w:tcBorders>
              <w:top w:val="single" w:sz="4" w:space="0" w:color="888888"/>
              <w:left w:val="single" w:sz="4" w:space="0" w:color="888888"/>
              <w:bottom w:val="single" w:sz="4" w:space="0" w:color="888888"/>
              <w:right w:val="single" w:sz="4" w:space="0" w:color="888888"/>
            </w:tcBorders>
          </w:tcPr>
          <w:p w14:paraId="2F2275FF" w14:textId="76CA1A88" w:rsidR="00B24F89" w:rsidRPr="00F512FD" w:rsidRDefault="00B24F89" w:rsidP="00FA37A5">
            <w:pPr>
              <w:keepLines/>
              <w:widowControl w:val="0"/>
              <w:spacing w:after="120" w:line="240" w:lineRule="auto"/>
              <w:rPr>
                <w:rFonts w:ascii="Arial" w:eastAsia="Times New Roman" w:hAnsi="Arial" w:cs="Arial"/>
                <w:sz w:val="20"/>
                <w:szCs w:val="20"/>
                <w:lang w:val="en-US" w:eastAsia="nb-NO"/>
              </w:rPr>
            </w:pPr>
            <w:r w:rsidRPr="00F512FD">
              <w:rPr>
                <w:rFonts w:ascii="Arial" w:eastAsia="Times New Roman" w:hAnsi="Arial" w:cs="Arial"/>
                <w:sz w:val="20"/>
                <w:szCs w:val="20"/>
                <w:lang w:val="en-US" w:eastAsia="nb-NO"/>
              </w:rPr>
              <w:t xml:space="preserve">Warranty of at least 12 months is required. </w:t>
            </w:r>
          </w:p>
        </w:tc>
      </w:tr>
      <w:tr w:rsidR="00B24F89" w:rsidRPr="00BD0D39" w14:paraId="544ABE2C" w14:textId="77777777" w:rsidTr="00B24F89">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4782309" w14:textId="13268B19" w:rsidR="00B24F89" w:rsidRPr="00F512FD" w:rsidRDefault="00B24F89" w:rsidP="00B24F89">
            <w:pPr>
              <w:spacing w:after="80"/>
              <w:rPr>
                <w:rFonts w:ascii="Arial" w:hAnsi="Arial" w:cs="Arial"/>
                <w:b/>
                <w:bCs/>
                <w:sz w:val="20"/>
                <w:szCs w:val="20"/>
              </w:rPr>
            </w:pPr>
            <w:r w:rsidRPr="00F512FD">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0FE4B6F0" w14:textId="14C4BD64" w:rsidR="00B24F89" w:rsidRPr="00F512FD" w:rsidRDefault="00B24F89" w:rsidP="00FA37A5">
            <w:pPr>
              <w:keepLines/>
              <w:widowControl w:val="0"/>
              <w:spacing w:after="120" w:line="240" w:lineRule="auto"/>
              <w:rPr>
                <w:rFonts w:ascii="Arial" w:eastAsia="Times New Roman" w:hAnsi="Arial" w:cs="Arial"/>
                <w:sz w:val="20"/>
                <w:szCs w:val="20"/>
                <w:lang w:val="en-US" w:eastAsia="nb-NO"/>
              </w:rPr>
            </w:pPr>
            <w:r w:rsidRPr="00F512FD">
              <w:rPr>
                <w:rFonts w:ascii="Arial" w:eastAsia="Times New Roman" w:hAnsi="Arial" w:cs="Arial"/>
                <w:sz w:val="20"/>
                <w:szCs w:val="20"/>
                <w:lang w:val="en-US" w:eastAsia="nb-NO"/>
              </w:rPr>
              <w:t>If you offer more than 12 months of warranty, please detail the offer here. If there is additional</w:t>
            </w:r>
            <w:r w:rsidR="00FA37A5">
              <w:rPr>
                <w:rFonts w:ascii="Arial" w:eastAsia="Times New Roman" w:hAnsi="Arial" w:cs="Arial"/>
                <w:sz w:val="20"/>
                <w:szCs w:val="20"/>
                <w:lang w:val="en-US" w:eastAsia="nb-NO"/>
              </w:rPr>
              <w:t xml:space="preserve"> </w:t>
            </w:r>
            <w:r w:rsidRPr="00F512FD">
              <w:rPr>
                <w:rFonts w:ascii="Arial" w:eastAsia="Times New Roman" w:hAnsi="Arial" w:cs="Arial"/>
                <w:sz w:val="20"/>
                <w:szCs w:val="20"/>
                <w:lang w:val="en-US" w:eastAsia="nb-NO"/>
              </w:rPr>
              <w:t>price included in this, please specify in Appendix 3a Price Matrix.</w:t>
            </w:r>
          </w:p>
        </w:tc>
      </w:tr>
      <w:tr w:rsidR="00B24F89" w:rsidRPr="00BD0D39" w14:paraId="183841E0" w14:textId="77777777" w:rsidTr="00B24F89">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2C3375DE" w14:textId="48B2F202" w:rsidR="00B24F89" w:rsidRPr="00F512FD" w:rsidRDefault="00B24F89" w:rsidP="00B24F89">
            <w:pPr>
              <w:spacing w:after="80"/>
              <w:rPr>
                <w:rFonts w:ascii="Arial" w:hAnsi="Arial" w:cs="Arial"/>
                <w:b/>
                <w:bCs/>
                <w:sz w:val="20"/>
                <w:szCs w:val="20"/>
              </w:rPr>
            </w:pPr>
            <w:r w:rsidRPr="00F512FD">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419BFCA6" w14:textId="6A47FA19" w:rsidR="00B24F89" w:rsidRPr="00F512FD" w:rsidRDefault="00B24F89" w:rsidP="00FA37A5">
            <w:pPr>
              <w:keepLines/>
              <w:widowControl w:val="0"/>
              <w:spacing w:after="120" w:line="240" w:lineRule="auto"/>
              <w:rPr>
                <w:rFonts w:ascii="Arial" w:eastAsia="Times New Roman" w:hAnsi="Arial" w:cs="Arial"/>
                <w:sz w:val="20"/>
                <w:szCs w:val="20"/>
                <w:lang w:val="en-US" w:eastAsia="nb-NO"/>
              </w:rPr>
            </w:pPr>
            <w:r w:rsidRPr="00F512FD">
              <w:rPr>
                <w:rFonts w:ascii="Arial" w:eastAsia="Times New Roman" w:hAnsi="Arial" w:cs="Arial"/>
                <w:sz w:val="20"/>
                <w:szCs w:val="20"/>
                <w:lang w:val="en-US" w:eastAsia="nb-NO"/>
              </w:rPr>
              <w:t>The proposed product should preferably be a dedicated solution for art and cultural heritage imaging.</w:t>
            </w:r>
          </w:p>
        </w:tc>
      </w:tr>
      <w:tr w:rsidR="00A0514D" w:rsidRPr="0002067D" w14:paraId="2A797157" w14:textId="77777777" w:rsidTr="0002067D">
        <w:trPr>
          <w:trHeight w:val="598"/>
        </w:trPr>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4B056ED3" w14:textId="77777777" w:rsidR="00A0514D" w:rsidRPr="00F512FD" w:rsidRDefault="00A0514D" w:rsidP="00F362FF">
            <w:pPr>
              <w:rPr>
                <w:rFonts w:ascii="Arial" w:hAnsi="Arial" w:cs="Arial"/>
                <w:lang w:val="en-GB"/>
              </w:rPr>
            </w:pPr>
            <w:r w:rsidRPr="00F512FD">
              <w:rPr>
                <w:rFonts w:ascii="Arial" w:hAnsi="Arial" w:cs="Arial"/>
                <w:b/>
                <w:bCs/>
                <w:sz w:val="20"/>
                <w:szCs w:val="20"/>
                <w:lang w:val="en-GB"/>
              </w:rPr>
              <w:t xml:space="preserve">Confirm </w:t>
            </w:r>
            <w:proofErr w:type="spellStart"/>
            <w:r w:rsidRPr="00F512FD">
              <w:rPr>
                <w:rFonts w:ascii="Arial" w:hAnsi="Arial" w:cs="Arial"/>
                <w:b/>
                <w:bCs/>
                <w:sz w:val="20"/>
                <w:szCs w:val="20"/>
                <w:lang w:val="en-GB"/>
              </w:rPr>
              <w:t>fulfillment</w:t>
            </w:r>
            <w:proofErr w:type="spellEnd"/>
            <w:r w:rsidRPr="00F512FD">
              <w:rPr>
                <w:rFonts w:ascii="Arial" w:hAnsi="Arial" w:cs="Arial"/>
                <w:b/>
                <w:bCs/>
                <w:sz w:val="20"/>
                <w:szCs w:val="20"/>
                <w:lang w:val="en-GB"/>
              </w:rPr>
              <w:t xml:space="preserve"> and describe what is offered. Elaborate if applicable:</w:t>
            </w:r>
          </w:p>
        </w:tc>
      </w:tr>
      <w:tr w:rsidR="00A0514D" w:rsidRPr="0002067D" w14:paraId="0FFFC614"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0FFDE489" w14:textId="77777777" w:rsidR="00A0514D" w:rsidRPr="0002067D" w:rsidRDefault="00A0514D" w:rsidP="00F362FF">
            <w:pPr>
              <w:spacing w:after="80"/>
              <w:rPr>
                <w:lang w:val="en-GB"/>
              </w:rPr>
            </w:pPr>
          </w:p>
          <w:p w14:paraId="1A350BA7" w14:textId="77777777" w:rsidR="00A0514D" w:rsidRPr="0002067D" w:rsidRDefault="00A0514D" w:rsidP="00F362FF">
            <w:pPr>
              <w:spacing w:after="80"/>
              <w:rPr>
                <w:lang w:val="en-GB"/>
              </w:rPr>
            </w:pPr>
          </w:p>
          <w:p w14:paraId="000CBBC5" w14:textId="77777777" w:rsidR="00A0514D" w:rsidRPr="0002067D" w:rsidRDefault="00A0514D" w:rsidP="00F362FF">
            <w:pPr>
              <w:spacing w:after="80"/>
              <w:rPr>
                <w:lang w:val="en-GB"/>
              </w:rPr>
            </w:pPr>
          </w:p>
          <w:p w14:paraId="038C2D97" w14:textId="77777777" w:rsidR="00A0514D" w:rsidRPr="0002067D" w:rsidRDefault="00A0514D" w:rsidP="00F362FF">
            <w:pPr>
              <w:spacing w:after="80"/>
              <w:rPr>
                <w:lang w:val="en-GB"/>
              </w:rPr>
            </w:pPr>
          </w:p>
          <w:p w14:paraId="33BDB61A" w14:textId="77777777" w:rsidR="00A0514D" w:rsidRPr="0002067D" w:rsidRDefault="00A0514D" w:rsidP="00F362FF">
            <w:pPr>
              <w:spacing w:after="80"/>
              <w:rPr>
                <w:lang w:val="en-GB"/>
              </w:rPr>
            </w:pPr>
          </w:p>
        </w:tc>
      </w:tr>
    </w:tbl>
    <w:p w14:paraId="57532DD0" w14:textId="77777777" w:rsidR="009F2A33" w:rsidRPr="00520574" w:rsidRDefault="009F2A33" w:rsidP="009F2A33">
      <w:pPr>
        <w:rPr>
          <w:rFonts w:ascii="Arial" w:hAnsi="Arial" w:cs="Arial"/>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3573BF" w:rsidRPr="003E2813" w14:paraId="4A375D16"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284DC2D0" w14:textId="2BFC9751" w:rsidR="003573BF" w:rsidRPr="003E2813" w:rsidRDefault="003573BF" w:rsidP="00F362FF">
            <w:pPr>
              <w:rPr>
                <w:lang w:val="en-GB"/>
              </w:rPr>
            </w:pPr>
            <w:r w:rsidRPr="00FA37A5">
              <w:rPr>
                <w:rFonts w:ascii="Arial" w:hAnsi="Arial" w:cs="Arial"/>
                <w:b/>
                <w:bCs/>
                <w:sz w:val="26"/>
                <w:szCs w:val="26"/>
              </w:rPr>
              <w:t xml:space="preserve">2   </w:t>
            </w:r>
            <w:proofErr w:type="spellStart"/>
            <w:r w:rsidR="00451FF3" w:rsidRPr="00FA37A5">
              <w:rPr>
                <w:rFonts w:ascii="Arial" w:hAnsi="Arial" w:cs="Arial"/>
                <w:b/>
                <w:bCs/>
                <w:sz w:val="26"/>
                <w:szCs w:val="26"/>
              </w:rPr>
              <w:t>Camera</w:t>
            </w:r>
            <w:proofErr w:type="spellEnd"/>
            <w:r w:rsidR="00451FF3" w:rsidRPr="00FA37A5">
              <w:rPr>
                <w:rFonts w:ascii="Arial" w:hAnsi="Arial" w:cs="Arial"/>
                <w:b/>
                <w:bCs/>
                <w:sz w:val="26"/>
                <w:szCs w:val="26"/>
              </w:rPr>
              <w:t xml:space="preserve"> and Sensor </w:t>
            </w:r>
            <w:proofErr w:type="spellStart"/>
            <w:r w:rsidR="00451FF3" w:rsidRPr="00FA37A5">
              <w:rPr>
                <w:rFonts w:ascii="Arial" w:hAnsi="Arial" w:cs="Arial"/>
                <w:b/>
                <w:bCs/>
                <w:sz w:val="26"/>
                <w:szCs w:val="26"/>
              </w:rPr>
              <w:t>Specification</w:t>
            </w:r>
            <w:r w:rsidR="003E2813" w:rsidRPr="00FA37A5">
              <w:rPr>
                <w:rFonts w:ascii="Arial" w:hAnsi="Arial" w:cs="Arial"/>
                <w:b/>
                <w:bCs/>
                <w:sz w:val="26"/>
                <w:szCs w:val="26"/>
              </w:rPr>
              <w:t>s</w:t>
            </w:r>
            <w:proofErr w:type="spellEnd"/>
          </w:p>
        </w:tc>
      </w:tr>
      <w:tr w:rsidR="005E2399" w:rsidRPr="00545114" w14:paraId="788473C9" w14:textId="77777777" w:rsidTr="005E2399">
        <w:trPr>
          <w:trHeight w:val="225"/>
        </w:trPr>
        <w:tc>
          <w:tcPr>
            <w:tcW w:w="704" w:type="dxa"/>
            <w:tcBorders>
              <w:top w:val="single" w:sz="4" w:space="0" w:color="888888"/>
              <w:left w:val="single" w:sz="4" w:space="0" w:color="888888"/>
              <w:right w:val="single" w:sz="4" w:space="0" w:color="888888"/>
            </w:tcBorders>
            <w:tcMar>
              <w:top w:w="120" w:type="dxa"/>
              <w:left w:w="180" w:type="dxa"/>
              <w:bottom w:w="120" w:type="dxa"/>
              <w:right w:w="180" w:type="dxa"/>
            </w:tcMar>
          </w:tcPr>
          <w:p w14:paraId="234D0935" w14:textId="52AD807D" w:rsidR="005E2399" w:rsidRPr="00FA37A5" w:rsidRDefault="00A544CF" w:rsidP="005E2399">
            <w:pPr>
              <w:spacing w:after="80"/>
              <w:rPr>
                <w:rFonts w:ascii="Arial" w:hAnsi="Arial" w:cs="Arial"/>
                <w:b/>
                <w:bCs/>
                <w:sz w:val="20"/>
                <w:szCs w:val="20"/>
              </w:rPr>
            </w:pPr>
            <w:r w:rsidRPr="00FA37A5">
              <w:rPr>
                <w:rFonts w:ascii="Arial" w:hAnsi="Arial" w:cs="Arial"/>
                <w:b/>
                <w:bCs/>
                <w:sz w:val="20"/>
                <w:szCs w:val="20"/>
              </w:rPr>
              <w:t>A</w:t>
            </w:r>
          </w:p>
        </w:tc>
        <w:tc>
          <w:tcPr>
            <w:tcW w:w="8322" w:type="dxa"/>
            <w:tcBorders>
              <w:top w:val="single" w:sz="4" w:space="0" w:color="888888"/>
              <w:left w:val="single" w:sz="4" w:space="0" w:color="888888"/>
              <w:right w:val="single" w:sz="4" w:space="0" w:color="888888"/>
            </w:tcBorders>
          </w:tcPr>
          <w:p w14:paraId="1428B3BF" w14:textId="0C676B9B" w:rsidR="005E2399" w:rsidRPr="00FA37A5" w:rsidRDefault="005E2399"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Must have Indium Gallium Arsenide sensor (</w:t>
            </w:r>
            <w:proofErr w:type="spellStart"/>
            <w:r w:rsidRPr="00FA37A5">
              <w:rPr>
                <w:rFonts w:ascii="Arial" w:eastAsia="Times New Roman" w:hAnsi="Arial" w:cs="Arial"/>
                <w:sz w:val="20"/>
                <w:szCs w:val="20"/>
                <w:lang w:val="en-US" w:eastAsia="nb-NO"/>
              </w:rPr>
              <w:t>InGaAs</w:t>
            </w:r>
            <w:proofErr w:type="spellEnd"/>
            <w:r w:rsidRPr="00FA37A5">
              <w:rPr>
                <w:rFonts w:ascii="Arial" w:eastAsia="Times New Roman" w:hAnsi="Arial" w:cs="Arial"/>
                <w:sz w:val="20"/>
                <w:szCs w:val="20"/>
                <w:lang w:val="en-US" w:eastAsia="nb-NO"/>
              </w:rPr>
              <w:t>)</w:t>
            </w:r>
            <w:r w:rsidR="00BD0D39">
              <w:rPr>
                <w:rFonts w:ascii="Arial" w:eastAsia="Times New Roman" w:hAnsi="Arial" w:cs="Arial"/>
                <w:sz w:val="20"/>
                <w:szCs w:val="20"/>
                <w:lang w:val="en-US" w:eastAsia="nb-NO"/>
              </w:rPr>
              <w:t>.</w:t>
            </w:r>
          </w:p>
        </w:tc>
      </w:tr>
      <w:tr w:rsidR="005E2399" w:rsidRPr="00BD0D39" w14:paraId="37375E6C" w14:textId="77777777" w:rsidTr="005E2399">
        <w:trPr>
          <w:trHeight w:val="279"/>
        </w:trPr>
        <w:tc>
          <w:tcPr>
            <w:tcW w:w="704" w:type="dxa"/>
            <w:tcBorders>
              <w:top w:val="single" w:sz="4" w:space="0" w:color="888888"/>
              <w:left w:val="single" w:sz="4" w:space="0" w:color="888888"/>
              <w:right w:val="single" w:sz="4" w:space="0" w:color="888888"/>
            </w:tcBorders>
            <w:tcMar>
              <w:top w:w="120" w:type="dxa"/>
              <w:left w:w="180" w:type="dxa"/>
              <w:bottom w:w="120" w:type="dxa"/>
              <w:right w:w="180" w:type="dxa"/>
            </w:tcMar>
          </w:tcPr>
          <w:p w14:paraId="5D353269" w14:textId="65271612" w:rsidR="005E2399" w:rsidRPr="00FA37A5" w:rsidRDefault="00A544CF" w:rsidP="005E2399">
            <w:pPr>
              <w:spacing w:after="80"/>
              <w:rPr>
                <w:rFonts w:ascii="Arial" w:hAnsi="Arial" w:cs="Arial"/>
                <w:b/>
                <w:bCs/>
                <w:sz w:val="20"/>
                <w:szCs w:val="20"/>
              </w:rPr>
            </w:pPr>
            <w:r w:rsidRPr="00FA37A5">
              <w:rPr>
                <w:rFonts w:ascii="Arial" w:hAnsi="Arial" w:cs="Arial"/>
                <w:b/>
                <w:bCs/>
                <w:sz w:val="20"/>
                <w:szCs w:val="20"/>
              </w:rPr>
              <w:t>A</w:t>
            </w:r>
          </w:p>
        </w:tc>
        <w:tc>
          <w:tcPr>
            <w:tcW w:w="8322" w:type="dxa"/>
            <w:tcBorders>
              <w:top w:val="single" w:sz="4" w:space="0" w:color="888888"/>
              <w:left w:val="single" w:sz="4" w:space="0" w:color="888888"/>
              <w:right w:val="single" w:sz="4" w:space="0" w:color="888888"/>
            </w:tcBorders>
          </w:tcPr>
          <w:p w14:paraId="118BB1F9" w14:textId="7697C12B" w:rsidR="005E2399" w:rsidRPr="00FA37A5" w:rsidRDefault="005E2399"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Must work into far IR (above 1.5 µm wavelength is required)</w:t>
            </w:r>
            <w:r w:rsidR="00BD0D39">
              <w:rPr>
                <w:rFonts w:ascii="Arial" w:eastAsia="Times New Roman" w:hAnsi="Arial" w:cs="Arial"/>
                <w:sz w:val="20"/>
                <w:szCs w:val="20"/>
                <w:lang w:val="en-US" w:eastAsia="nb-NO"/>
              </w:rPr>
              <w:t>.</w:t>
            </w:r>
          </w:p>
        </w:tc>
      </w:tr>
      <w:tr w:rsidR="005E2399" w:rsidRPr="00BD0D39" w14:paraId="1DD6FFD9" w14:textId="77777777" w:rsidTr="005E2399">
        <w:trPr>
          <w:trHeight w:val="429"/>
        </w:trPr>
        <w:tc>
          <w:tcPr>
            <w:tcW w:w="704" w:type="dxa"/>
            <w:tcBorders>
              <w:top w:val="single" w:sz="4" w:space="0" w:color="888888"/>
              <w:left w:val="single" w:sz="4" w:space="0" w:color="888888"/>
              <w:right w:val="single" w:sz="4" w:space="0" w:color="888888"/>
            </w:tcBorders>
            <w:tcMar>
              <w:top w:w="120" w:type="dxa"/>
              <w:left w:w="180" w:type="dxa"/>
              <w:bottom w:w="120" w:type="dxa"/>
              <w:right w:w="180" w:type="dxa"/>
            </w:tcMar>
          </w:tcPr>
          <w:p w14:paraId="6935627D" w14:textId="2786A880" w:rsidR="005E2399" w:rsidRPr="00FA37A5" w:rsidRDefault="00A544CF" w:rsidP="005E2399">
            <w:pPr>
              <w:spacing w:after="80"/>
              <w:rPr>
                <w:rFonts w:ascii="Arial" w:hAnsi="Arial" w:cs="Arial"/>
                <w:b/>
                <w:bCs/>
                <w:sz w:val="20"/>
                <w:szCs w:val="20"/>
              </w:rPr>
            </w:pPr>
            <w:r w:rsidRPr="00FA37A5">
              <w:rPr>
                <w:rFonts w:ascii="Arial" w:hAnsi="Arial" w:cs="Arial"/>
                <w:b/>
                <w:bCs/>
                <w:sz w:val="20"/>
                <w:szCs w:val="20"/>
              </w:rPr>
              <w:t>A</w:t>
            </w:r>
          </w:p>
        </w:tc>
        <w:tc>
          <w:tcPr>
            <w:tcW w:w="8322" w:type="dxa"/>
            <w:tcBorders>
              <w:top w:val="single" w:sz="4" w:space="0" w:color="888888"/>
              <w:left w:val="single" w:sz="4" w:space="0" w:color="888888"/>
              <w:right w:val="single" w:sz="4" w:space="0" w:color="888888"/>
            </w:tcBorders>
          </w:tcPr>
          <w:p w14:paraId="622E1B37" w14:textId="4D8190B5" w:rsidR="005E2399" w:rsidRPr="00FA37A5" w:rsidRDefault="005E2399"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Must support high dynamic range (HDR) for enhanced differences in contrast (above 10 000: 1).</w:t>
            </w:r>
          </w:p>
        </w:tc>
      </w:tr>
      <w:tr w:rsidR="003573BF" w:rsidRPr="005E2399" w14:paraId="14256291" w14:textId="77777777" w:rsidTr="00F362FF">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C5AD837" w14:textId="77777777" w:rsidR="003573BF" w:rsidRPr="005E2399" w:rsidRDefault="003573BF" w:rsidP="00F362FF">
            <w:pPr>
              <w:rPr>
                <w:lang w:val="en-GB"/>
              </w:rPr>
            </w:pPr>
            <w:r w:rsidRPr="00FA37A5">
              <w:rPr>
                <w:rFonts w:ascii="Arial" w:hAnsi="Arial" w:cs="Arial"/>
                <w:b/>
                <w:bCs/>
                <w:sz w:val="20"/>
                <w:szCs w:val="20"/>
                <w:lang w:val="en-GB"/>
              </w:rPr>
              <w:lastRenderedPageBreak/>
              <w:t xml:space="preserve">Confirm </w:t>
            </w:r>
            <w:proofErr w:type="spellStart"/>
            <w:r w:rsidRPr="00FA37A5">
              <w:rPr>
                <w:rFonts w:ascii="Arial" w:hAnsi="Arial" w:cs="Arial"/>
                <w:b/>
                <w:bCs/>
                <w:sz w:val="20"/>
                <w:szCs w:val="20"/>
                <w:lang w:val="en-GB"/>
              </w:rPr>
              <w:t>fulfillment</w:t>
            </w:r>
            <w:proofErr w:type="spellEnd"/>
            <w:r w:rsidRPr="00FA37A5">
              <w:rPr>
                <w:rFonts w:ascii="Arial" w:hAnsi="Arial" w:cs="Arial"/>
                <w:b/>
                <w:bCs/>
                <w:sz w:val="20"/>
                <w:szCs w:val="20"/>
                <w:lang w:val="en-GB"/>
              </w:rPr>
              <w:t xml:space="preserve"> and describe what is offered. Elaborate if applicable:</w:t>
            </w:r>
          </w:p>
        </w:tc>
      </w:tr>
      <w:tr w:rsidR="003573BF" w:rsidRPr="005E2399" w14:paraId="56C9A6AA"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79430B12" w14:textId="77777777" w:rsidR="003573BF" w:rsidRPr="005E2399" w:rsidRDefault="003573BF" w:rsidP="00F362FF">
            <w:pPr>
              <w:spacing w:after="80"/>
              <w:rPr>
                <w:lang w:val="en-GB"/>
              </w:rPr>
            </w:pPr>
          </w:p>
          <w:p w14:paraId="1C0CACCC" w14:textId="77777777" w:rsidR="003573BF" w:rsidRPr="005E2399" w:rsidRDefault="003573BF" w:rsidP="00F362FF">
            <w:pPr>
              <w:spacing w:after="80"/>
              <w:rPr>
                <w:lang w:val="en-GB"/>
              </w:rPr>
            </w:pPr>
          </w:p>
          <w:p w14:paraId="2D4DE04F" w14:textId="77777777" w:rsidR="003573BF" w:rsidRPr="005E2399" w:rsidRDefault="003573BF" w:rsidP="00F362FF">
            <w:pPr>
              <w:spacing w:after="80"/>
              <w:rPr>
                <w:lang w:val="en-GB"/>
              </w:rPr>
            </w:pPr>
          </w:p>
          <w:p w14:paraId="1FA2F425" w14:textId="77777777" w:rsidR="003573BF" w:rsidRPr="005E2399" w:rsidRDefault="003573BF" w:rsidP="00F362FF">
            <w:pPr>
              <w:spacing w:after="80"/>
              <w:rPr>
                <w:lang w:val="en-GB"/>
              </w:rPr>
            </w:pPr>
          </w:p>
          <w:p w14:paraId="497CE0D2" w14:textId="77777777" w:rsidR="003573BF" w:rsidRPr="005E2399" w:rsidRDefault="003573BF" w:rsidP="00F362FF">
            <w:pPr>
              <w:spacing w:after="80"/>
              <w:rPr>
                <w:lang w:val="en-GB"/>
              </w:rPr>
            </w:pPr>
          </w:p>
        </w:tc>
      </w:tr>
    </w:tbl>
    <w:p w14:paraId="0B78ED14" w14:textId="77777777" w:rsidR="009F2A33" w:rsidRDefault="009F2A33" w:rsidP="009F2A33">
      <w:pPr>
        <w:rPr>
          <w:rFonts w:ascii="Arial" w:hAnsi="Arial" w:cs="Arial"/>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3573BF" w:rsidRPr="000139D1" w14:paraId="2F218B77"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130B2F48" w14:textId="6796B7AF" w:rsidR="003573BF" w:rsidRPr="000139D1" w:rsidRDefault="003573BF" w:rsidP="00F362FF">
            <w:r w:rsidRPr="00FA37A5">
              <w:rPr>
                <w:rFonts w:ascii="Arial" w:hAnsi="Arial" w:cs="Arial"/>
                <w:b/>
                <w:bCs/>
                <w:sz w:val="26"/>
                <w:szCs w:val="26"/>
              </w:rPr>
              <w:t xml:space="preserve">3    </w:t>
            </w:r>
            <w:r w:rsidR="003E09EA" w:rsidRPr="00FA37A5">
              <w:rPr>
                <w:rFonts w:ascii="Arial" w:hAnsi="Arial" w:cs="Arial"/>
                <w:b/>
                <w:bCs/>
                <w:sz w:val="26"/>
                <w:szCs w:val="26"/>
              </w:rPr>
              <w:t xml:space="preserve">Software and </w:t>
            </w:r>
            <w:r w:rsidR="004D046A" w:rsidRPr="00FA37A5">
              <w:rPr>
                <w:rFonts w:ascii="Arial" w:hAnsi="Arial" w:cs="Arial"/>
                <w:b/>
                <w:bCs/>
                <w:sz w:val="26"/>
                <w:szCs w:val="26"/>
              </w:rPr>
              <w:t>I</w:t>
            </w:r>
            <w:r w:rsidR="003E09EA" w:rsidRPr="00FA37A5">
              <w:rPr>
                <w:rFonts w:ascii="Arial" w:hAnsi="Arial" w:cs="Arial"/>
                <w:b/>
                <w:bCs/>
                <w:sz w:val="26"/>
                <w:szCs w:val="26"/>
              </w:rPr>
              <w:t xml:space="preserve">mage </w:t>
            </w:r>
            <w:r w:rsidR="004D046A" w:rsidRPr="00FA37A5">
              <w:rPr>
                <w:rFonts w:ascii="Arial" w:hAnsi="Arial" w:cs="Arial"/>
                <w:b/>
                <w:bCs/>
                <w:sz w:val="26"/>
                <w:szCs w:val="26"/>
              </w:rPr>
              <w:t>P</w:t>
            </w:r>
            <w:r w:rsidR="003E09EA" w:rsidRPr="00FA37A5">
              <w:rPr>
                <w:rFonts w:ascii="Arial" w:hAnsi="Arial" w:cs="Arial"/>
                <w:b/>
                <w:bCs/>
                <w:sz w:val="26"/>
                <w:szCs w:val="26"/>
              </w:rPr>
              <w:t>rocessing</w:t>
            </w:r>
          </w:p>
        </w:tc>
      </w:tr>
      <w:tr w:rsidR="00A544CF" w:rsidRPr="00BD0D39" w14:paraId="67D28491" w14:textId="77777777" w:rsidTr="00A544CF">
        <w:trPr>
          <w:trHeight w:val="618"/>
        </w:trPr>
        <w:tc>
          <w:tcPr>
            <w:tcW w:w="704" w:type="dxa"/>
            <w:tcBorders>
              <w:top w:val="single" w:sz="4" w:space="0" w:color="888888"/>
              <w:left w:val="single" w:sz="4" w:space="0" w:color="888888"/>
              <w:right w:val="single" w:sz="4" w:space="0" w:color="888888"/>
            </w:tcBorders>
            <w:tcMar>
              <w:top w:w="120" w:type="dxa"/>
              <w:left w:w="180" w:type="dxa"/>
              <w:bottom w:w="120" w:type="dxa"/>
              <w:right w:w="180" w:type="dxa"/>
            </w:tcMar>
          </w:tcPr>
          <w:p w14:paraId="301D3EF7" w14:textId="04C6F5E5" w:rsidR="00A544CF" w:rsidRPr="00FA37A5" w:rsidRDefault="00A544CF" w:rsidP="00FA37A5">
            <w:pPr>
              <w:spacing w:after="80"/>
              <w:rPr>
                <w:rFonts w:ascii="Arial" w:hAnsi="Arial" w:cs="Arial"/>
                <w:b/>
                <w:bCs/>
                <w:sz w:val="20"/>
                <w:szCs w:val="20"/>
              </w:rPr>
            </w:pPr>
            <w:r w:rsidRPr="00FA37A5">
              <w:rPr>
                <w:rFonts w:ascii="Arial" w:hAnsi="Arial" w:cs="Arial"/>
                <w:b/>
                <w:bCs/>
                <w:sz w:val="20"/>
                <w:szCs w:val="20"/>
              </w:rPr>
              <w:t>A</w:t>
            </w:r>
          </w:p>
        </w:tc>
        <w:tc>
          <w:tcPr>
            <w:tcW w:w="8322" w:type="dxa"/>
            <w:tcBorders>
              <w:top w:val="single" w:sz="4" w:space="0" w:color="888888"/>
              <w:left w:val="single" w:sz="4" w:space="0" w:color="888888"/>
              <w:right w:val="single" w:sz="4" w:space="0" w:color="888888"/>
            </w:tcBorders>
          </w:tcPr>
          <w:p w14:paraId="64C800C5" w14:textId="39A3A642" w:rsidR="00A544CF" w:rsidRPr="00FA37A5" w:rsidRDefault="00A544CF"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 xml:space="preserve">Shall have acquisition software compatible with MS Windows that allows for automatic stitching. </w:t>
            </w:r>
          </w:p>
        </w:tc>
      </w:tr>
      <w:tr w:rsidR="00A544CF" w:rsidRPr="00A544CF" w14:paraId="2DD2DA28" w14:textId="77777777" w:rsidTr="00A544CF">
        <w:trPr>
          <w:trHeight w:val="577"/>
        </w:trPr>
        <w:tc>
          <w:tcPr>
            <w:tcW w:w="704" w:type="dxa"/>
            <w:tcBorders>
              <w:top w:val="single" w:sz="4" w:space="0" w:color="888888"/>
              <w:left w:val="single" w:sz="4" w:space="0" w:color="888888"/>
              <w:right w:val="single" w:sz="4" w:space="0" w:color="888888"/>
            </w:tcBorders>
            <w:tcMar>
              <w:top w:w="120" w:type="dxa"/>
              <w:left w:w="180" w:type="dxa"/>
              <w:bottom w:w="120" w:type="dxa"/>
              <w:right w:w="180" w:type="dxa"/>
            </w:tcMar>
          </w:tcPr>
          <w:p w14:paraId="4111D135" w14:textId="5FD416D3" w:rsidR="00A544CF" w:rsidRPr="00FA37A5" w:rsidRDefault="00A544CF"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right w:val="single" w:sz="4" w:space="0" w:color="888888"/>
            </w:tcBorders>
          </w:tcPr>
          <w:p w14:paraId="31F20C69" w14:textId="051F8440" w:rsidR="00A544CF" w:rsidRPr="00FA37A5" w:rsidRDefault="00A544CF"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Can offer large area scanning, with resulting high-resolution image after acquisition and stitching. Please detail how the acquisition and stitching works.</w:t>
            </w:r>
          </w:p>
        </w:tc>
      </w:tr>
      <w:tr w:rsidR="003573BF" w:rsidRPr="00A544CF" w14:paraId="0976674D" w14:textId="77777777" w:rsidTr="00F362FF">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1234AA50" w14:textId="77777777" w:rsidR="003573BF" w:rsidRPr="00A544CF" w:rsidRDefault="003573BF" w:rsidP="00F362FF">
            <w:pPr>
              <w:rPr>
                <w:lang w:val="en-GB"/>
              </w:rPr>
            </w:pPr>
            <w:r w:rsidRPr="00FA37A5">
              <w:rPr>
                <w:rFonts w:ascii="Arial" w:hAnsi="Arial" w:cs="Arial"/>
                <w:b/>
                <w:bCs/>
                <w:sz w:val="20"/>
                <w:szCs w:val="20"/>
                <w:lang w:val="en-GB"/>
              </w:rPr>
              <w:t xml:space="preserve">Confirm </w:t>
            </w:r>
            <w:proofErr w:type="spellStart"/>
            <w:r w:rsidRPr="00FA37A5">
              <w:rPr>
                <w:rFonts w:ascii="Arial" w:hAnsi="Arial" w:cs="Arial"/>
                <w:b/>
                <w:bCs/>
                <w:sz w:val="20"/>
                <w:szCs w:val="20"/>
                <w:lang w:val="en-GB"/>
              </w:rPr>
              <w:t>fulfillment</w:t>
            </w:r>
            <w:proofErr w:type="spellEnd"/>
            <w:r w:rsidRPr="00FA37A5">
              <w:rPr>
                <w:rFonts w:ascii="Arial" w:hAnsi="Arial" w:cs="Arial"/>
                <w:b/>
                <w:bCs/>
                <w:sz w:val="20"/>
                <w:szCs w:val="20"/>
                <w:lang w:val="en-GB"/>
              </w:rPr>
              <w:t xml:space="preserve"> and describe what is offered. Elaborate if applicable:</w:t>
            </w:r>
          </w:p>
        </w:tc>
      </w:tr>
      <w:tr w:rsidR="003573BF" w:rsidRPr="00A544CF" w14:paraId="30FDCE57"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401851A0" w14:textId="77777777" w:rsidR="003573BF" w:rsidRDefault="003573BF" w:rsidP="00F362FF">
            <w:pPr>
              <w:spacing w:after="80"/>
              <w:rPr>
                <w:lang w:val="en-GB"/>
              </w:rPr>
            </w:pPr>
          </w:p>
          <w:p w14:paraId="19569365" w14:textId="77777777" w:rsidR="0016067A" w:rsidRPr="00A544CF" w:rsidRDefault="0016067A" w:rsidP="00F362FF">
            <w:pPr>
              <w:spacing w:after="80"/>
              <w:rPr>
                <w:lang w:val="en-GB"/>
              </w:rPr>
            </w:pPr>
          </w:p>
          <w:p w14:paraId="000049E2" w14:textId="77777777" w:rsidR="003573BF" w:rsidRPr="00A544CF" w:rsidRDefault="003573BF" w:rsidP="00F362FF">
            <w:pPr>
              <w:spacing w:after="80"/>
              <w:rPr>
                <w:lang w:val="en-GB"/>
              </w:rPr>
            </w:pPr>
          </w:p>
          <w:p w14:paraId="261F2604" w14:textId="77777777" w:rsidR="003573BF" w:rsidRPr="00A544CF" w:rsidRDefault="003573BF" w:rsidP="00F362FF">
            <w:pPr>
              <w:spacing w:after="80"/>
              <w:rPr>
                <w:lang w:val="en-GB"/>
              </w:rPr>
            </w:pPr>
          </w:p>
          <w:p w14:paraId="140222CD" w14:textId="77777777" w:rsidR="003573BF" w:rsidRPr="00A544CF" w:rsidRDefault="003573BF" w:rsidP="00F362FF">
            <w:pPr>
              <w:spacing w:after="80"/>
              <w:rPr>
                <w:lang w:val="en-GB"/>
              </w:rPr>
            </w:pPr>
          </w:p>
        </w:tc>
      </w:tr>
    </w:tbl>
    <w:p w14:paraId="370410D5" w14:textId="77777777" w:rsidR="003573BF" w:rsidRDefault="003573BF" w:rsidP="009F2A33">
      <w:pPr>
        <w:rPr>
          <w:rFonts w:ascii="Arial" w:hAnsi="Arial" w:cs="Arial"/>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3573BF" w:rsidRPr="000139D1" w14:paraId="2065E86A"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0A74080F" w14:textId="7E347B4E" w:rsidR="003573BF" w:rsidRPr="000139D1" w:rsidRDefault="003573BF" w:rsidP="00F362FF">
            <w:r w:rsidRPr="00FA37A5">
              <w:rPr>
                <w:rFonts w:ascii="Arial" w:hAnsi="Arial" w:cs="Arial"/>
                <w:b/>
                <w:bCs/>
                <w:sz w:val="26"/>
                <w:szCs w:val="26"/>
              </w:rPr>
              <w:t xml:space="preserve">4    </w:t>
            </w:r>
            <w:r w:rsidR="004D046A" w:rsidRPr="00FA37A5">
              <w:rPr>
                <w:rFonts w:ascii="Arial" w:hAnsi="Arial" w:cs="Arial"/>
                <w:b/>
                <w:bCs/>
                <w:sz w:val="26"/>
                <w:szCs w:val="26"/>
              </w:rPr>
              <w:t xml:space="preserve">Accessories and </w:t>
            </w:r>
            <w:proofErr w:type="spellStart"/>
            <w:r w:rsidR="004D046A" w:rsidRPr="00FA37A5">
              <w:rPr>
                <w:rFonts w:ascii="Arial" w:hAnsi="Arial" w:cs="Arial"/>
                <w:b/>
                <w:bCs/>
                <w:sz w:val="26"/>
                <w:szCs w:val="26"/>
              </w:rPr>
              <w:t>Optics</w:t>
            </w:r>
            <w:proofErr w:type="spellEnd"/>
          </w:p>
        </w:tc>
      </w:tr>
      <w:tr w:rsidR="0016067A" w:rsidRPr="00BD0D39" w14:paraId="43C8DF25" w14:textId="77777777" w:rsidTr="0016067A">
        <w:trPr>
          <w:trHeight w:val="9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725DF416" w14:textId="7216FBA8" w:rsidR="0016067A" w:rsidRPr="00FA37A5" w:rsidRDefault="0016067A"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6A330EBA" w14:textId="303A6A47" w:rsidR="0016067A" w:rsidRPr="0016067A" w:rsidRDefault="0016067A" w:rsidP="00FA37A5">
            <w:pPr>
              <w:keepLines/>
              <w:widowControl w:val="0"/>
              <w:spacing w:after="120" w:line="240" w:lineRule="auto"/>
              <w:rPr>
                <w:rFonts w:ascii="Arial" w:eastAsia="Times New Roman" w:hAnsi="Arial" w:cs="Arial"/>
                <w:sz w:val="20"/>
                <w:szCs w:val="20"/>
                <w:lang w:val="en-US" w:eastAsia="nb-NO"/>
              </w:rPr>
            </w:pPr>
            <w:r w:rsidRPr="0016067A">
              <w:rPr>
                <w:rFonts w:ascii="Arial" w:eastAsia="Times New Roman" w:hAnsi="Arial" w:cs="Arial"/>
                <w:sz w:val="20"/>
                <w:szCs w:val="20"/>
                <w:lang w:val="en-US" w:eastAsia="nb-NO"/>
              </w:rPr>
              <w:t>Compatible macro lens(</w:t>
            </w:r>
            <w:r w:rsidR="00BC17DD">
              <w:rPr>
                <w:rFonts w:ascii="Arial" w:eastAsia="Times New Roman" w:hAnsi="Arial" w:cs="Arial"/>
                <w:sz w:val="20"/>
                <w:szCs w:val="20"/>
                <w:lang w:val="en-US" w:eastAsia="nb-NO"/>
              </w:rPr>
              <w:t>e</w:t>
            </w:r>
            <w:r w:rsidRPr="0016067A">
              <w:rPr>
                <w:rFonts w:ascii="Arial" w:eastAsia="Times New Roman" w:hAnsi="Arial" w:cs="Arial"/>
                <w:sz w:val="20"/>
                <w:szCs w:val="20"/>
                <w:lang w:val="en-US" w:eastAsia="nb-NO"/>
              </w:rPr>
              <w:t>s) for detailed imaging. At least one, if more, please detail and specify.</w:t>
            </w:r>
          </w:p>
        </w:tc>
      </w:tr>
      <w:tr w:rsidR="0016067A" w:rsidRPr="00BD0D39" w14:paraId="4B7ECFD4" w14:textId="77777777" w:rsidTr="0016067A">
        <w:trPr>
          <w:trHeight w:val="9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CDCD7C1" w14:textId="76C15EA1" w:rsidR="0016067A" w:rsidRPr="00FA37A5" w:rsidRDefault="0016067A"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30EB3C8E" w14:textId="3D5CDFE3" w:rsidR="0016067A" w:rsidRPr="00FA37A5" w:rsidRDefault="0016067A"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 xml:space="preserve">Compatible filters for imaging specific IR wavelengths. Please offer your list of compatible filters. </w:t>
            </w:r>
          </w:p>
        </w:tc>
      </w:tr>
      <w:tr w:rsidR="0016067A" w:rsidRPr="00BD0D39" w14:paraId="70740DA4" w14:textId="77777777" w:rsidTr="0016067A">
        <w:trPr>
          <w:trHeight w:val="9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3778E6D6" w14:textId="0FBEC1B6" w:rsidR="0016067A" w:rsidRPr="00FA37A5" w:rsidRDefault="00DD5BB2"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5AF7D35A" w14:textId="4EF76E82" w:rsidR="0016067A" w:rsidRPr="00FA37A5" w:rsidRDefault="0016067A"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Please include details on dedicated lighting solutions.</w:t>
            </w:r>
          </w:p>
        </w:tc>
      </w:tr>
      <w:tr w:rsidR="0016067A" w:rsidRPr="00BD0D39" w14:paraId="366EB102" w14:textId="77777777" w:rsidTr="0016067A">
        <w:trPr>
          <w:trHeight w:val="9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54CD02AE" w14:textId="241A2056" w:rsidR="0016067A" w:rsidRPr="00FA37A5" w:rsidRDefault="00DD5BB2"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2F3C46A3" w14:textId="2DE97BC5" w:rsidR="0016067A" w:rsidRPr="0016067A" w:rsidRDefault="0016067A" w:rsidP="00FA37A5">
            <w:pPr>
              <w:keepLines/>
              <w:widowControl w:val="0"/>
              <w:spacing w:after="120" w:line="240" w:lineRule="auto"/>
              <w:rPr>
                <w:lang w:val="en-US"/>
              </w:rPr>
            </w:pPr>
            <w:r w:rsidRPr="00FA37A5">
              <w:rPr>
                <w:rFonts w:ascii="Arial" w:eastAsia="Times New Roman" w:hAnsi="Arial" w:cs="Arial"/>
                <w:sz w:val="20"/>
                <w:szCs w:val="20"/>
                <w:lang w:val="en-US" w:eastAsia="nb-NO"/>
              </w:rPr>
              <w:t>Include mounting (a tripod) and travel cases for the system</w:t>
            </w:r>
            <w:r w:rsidR="00FA37A5">
              <w:rPr>
                <w:rFonts w:ascii="Arial" w:eastAsia="Times New Roman" w:hAnsi="Arial" w:cs="Arial"/>
                <w:sz w:val="20"/>
                <w:szCs w:val="20"/>
                <w:lang w:val="en-US" w:eastAsia="nb-NO"/>
              </w:rPr>
              <w:t>.</w:t>
            </w:r>
          </w:p>
        </w:tc>
      </w:tr>
      <w:tr w:rsidR="0016067A" w:rsidRPr="00BD0D39" w14:paraId="6703B4C5" w14:textId="77777777" w:rsidTr="0016067A">
        <w:trPr>
          <w:trHeight w:val="9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79DFABFB" w14:textId="19574615" w:rsidR="0016067A" w:rsidRPr="00FA37A5" w:rsidRDefault="00DD5BB2" w:rsidP="00FA37A5">
            <w:pPr>
              <w:spacing w:after="80"/>
              <w:rPr>
                <w:rFonts w:ascii="Arial" w:hAnsi="Arial" w:cs="Arial"/>
                <w:b/>
                <w:bCs/>
                <w:sz w:val="20"/>
                <w:szCs w:val="20"/>
              </w:rPr>
            </w:pPr>
            <w:r w:rsidRPr="00FA37A5">
              <w:rPr>
                <w:rFonts w:ascii="Arial" w:hAnsi="Arial" w:cs="Arial"/>
                <w:b/>
                <w:bCs/>
                <w:sz w:val="20"/>
                <w:szCs w:val="20"/>
              </w:rPr>
              <w:lastRenderedPageBreak/>
              <w:t>B</w:t>
            </w:r>
          </w:p>
        </w:tc>
        <w:tc>
          <w:tcPr>
            <w:tcW w:w="8322" w:type="dxa"/>
            <w:tcBorders>
              <w:top w:val="single" w:sz="4" w:space="0" w:color="888888"/>
              <w:left w:val="single" w:sz="4" w:space="0" w:color="888888"/>
              <w:bottom w:val="single" w:sz="4" w:space="0" w:color="888888"/>
              <w:right w:val="single" w:sz="4" w:space="0" w:color="888888"/>
            </w:tcBorders>
          </w:tcPr>
          <w:p w14:paraId="4F8972BE" w14:textId="202955D8" w:rsidR="0016067A" w:rsidRPr="0016067A" w:rsidRDefault="00256A04" w:rsidP="00FA37A5">
            <w:pPr>
              <w:keepLines/>
              <w:widowControl w:val="0"/>
              <w:spacing w:after="120" w:line="240" w:lineRule="auto"/>
              <w:rPr>
                <w:lang w:val="en-GB"/>
              </w:rPr>
            </w:pPr>
            <w:r w:rsidRPr="00256A04">
              <w:rPr>
                <w:rFonts w:ascii="Arial" w:eastAsia="Times New Roman" w:hAnsi="Arial" w:cs="Arial"/>
                <w:sz w:val="20"/>
                <w:szCs w:val="20"/>
                <w:lang w:val="en-US" w:eastAsia="nb-NO"/>
              </w:rPr>
              <w:t>If necessary for operating the camera and its associated software, please include an offer for an optional laptop. The price shall be listed in Appendix 3a – Price Matrix.</w:t>
            </w:r>
          </w:p>
        </w:tc>
      </w:tr>
      <w:tr w:rsidR="003573BF" w:rsidRPr="0016067A" w14:paraId="11B9C85C" w14:textId="77777777" w:rsidTr="00F362FF">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C2565A9" w14:textId="77777777" w:rsidR="003573BF" w:rsidRPr="0016067A" w:rsidRDefault="003573BF" w:rsidP="00F362FF">
            <w:pPr>
              <w:rPr>
                <w:lang w:val="en-GB"/>
              </w:rPr>
            </w:pPr>
            <w:r w:rsidRPr="00FA37A5">
              <w:rPr>
                <w:rFonts w:ascii="Arial" w:hAnsi="Arial" w:cs="Arial"/>
                <w:b/>
                <w:bCs/>
                <w:sz w:val="20"/>
                <w:szCs w:val="20"/>
                <w:lang w:val="en-GB"/>
              </w:rPr>
              <w:t xml:space="preserve">Confirm </w:t>
            </w:r>
            <w:proofErr w:type="spellStart"/>
            <w:r w:rsidRPr="00FA37A5">
              <w:rPr>
                <w:rFonts w:ascii="Arial" w:hAnsi="Arial" w:cs="Arial"/>
                <w:b/>
                <w:bCs/>
                <w:sz w:val="20"/>
                <w:szCs w:val="20"/>
                <w:lang w:val="en-GB"/>
              </w:rPr>
              <w:t>fulfillment</w:t>
            </w:r>
            <w:proofErr w:type="spellEnd"/>
            <w:r w:rsidRPr="00FA37A5">
              <w:rPr>
                <w:rFonts w:ascii="Arial" w:hAnsi="Arial" w:cs="Arial"/>
                <w:b/>
                <w:bCs/>
                <w:sz w:val="20"/>
                <w:szCs w:val="20"/>
                <w:lang w:val="en-GB"/>
              </w:rPr>
              <w:t xml:space="preserve"> and describe what is offered. Elaborate if applicable:</w:t>
            </w:r>
          </w:p>
        </w:tc>
      </w:tr>
      <w:tr w:rsidR="003573BF" w:rsidRPr="0016067A" w14:paraId="4D0B4F01"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2C498DE9" w14:textId="77777777" w:rsidR="003573BF" w:rsidRDefault="003573BF" w:rsidP="00F362FF">
            <w:pPr>
              <w:spacing w:after="80"/>
              <w:rPr>
                <w:lang w:val="en-GB"/>
              </w:rPr>
            </w:pPr>
          </w:p>
          <w:p w14:paraId="733C79BB" w14:textId="77777777" w:rsidR="0016067A" w:rsidRPr="0016067A" w:rsidRDefault="0016067A" w:rsidP="00F362FF">
            <w:pPr>
              <w:spacing w:after="80"/>
              <w:rPr>
                <w:lang w:val="en-GB"/>
              </w:rPr>
            </w:pPr>
          </w:p>
          <w:p w14:paraId="1CD5F791" w14:textId="77777777" w:rsidR="003573BF" w:rsidRPr="0016067A" w:rsidRDefault="003573BF" w:rsidP="00F362FF">
            <w:pPr>
              <w:spacing w:after="80"/>
              <w:rPr>
                <w:lang w:val="en-GB"/>
              </w:rPr>
            </w:pPr>
          </w:p>
          <w:p w14:paraId="578739EF" w14:textId="77777777" w:rsidR="003573BF" w:rsidRPr="0016067A" w:rsidRDefault="003573BF" w:rsidP="00F362FF">
            <w:pPr>
              <w:spacing w:after="80"/>
              <w:rPr>
                <w:lang w:val="en-GB"/>
              </w:rPr>
            </w:pPr>
          </w:p>
          <w:p w14:paraId="79C671DE" w14:textId="77777777" w:rsidR="003573BF" w:rsidRPr="0016067A" w:rsidRDefault="003573BF" w:rsidP="00F362FF">
            <w:pPr>
              <w:spacing w:after="80"/>
              <w:rPr>
                <w:lang w:val="en-GB"/>
              </w:rPr>
            </w:pPr>
          </w:p>
        </w:tc>
      </w:tr>
    </w:tbl>
    <w:p w14:paraId="56341B83" w14:textId="77777777" w:rsidR="004A03BC" w:rsidRDefault="004A03BC" w:rsidP="004A03BC">
      <w:pPr>
        <w:rPr>
          <w:rFonts w:ascii="Arial" w:hAnsi="Arial" w:cs="Arial"/>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4A03BC" w:rsidRPr="0003689B" w14:paraId="1399D46C" w14:textId="77777777" w:rsidTr="00CF578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281047A9" w14:textId="13D3286B" w:rsidR="004A03BC" w:rsidRPr="0003689B" w:rsidRDefault="00713784" w:rsidP="00CF578F">
            <w:pPr>
              <w:rPr>
                <w:lang w:val="en-GB"/>
              </w:rPr>
            </w:pPr>
            <w:r w:rsidRPr="00FA37A5">
              <w:rPr>
                <w:rFonts w:ascii="Arial" w:hAnsi="Arial" w:cs="Arial"/>
                <w:b/>
                <w:bCs/>
                <w:sz w:val="26"/>
                <w:szCs w:val="26"/>
              </w:rPr>
              <w:t>5</w:t>
            </w:r>
            <w:r w:rsidR="004A03BC" w:rsidRPr="00FA37A5">
              <w:rPr>
                <w:rFonts w:ascii="Arial" w:hAnsi="Arial" w:cs="Arial"/>
                <w:b/>
                <w:bCs/>
                <w:sz w:val="26"/>
                <w:szCs w:val="26"/>
              </w:rPr>
              <w:t xml:space="preserve">    </w:t>
            </w:r>
            <w:r w:rsidR="0003689B" w:rsidRPr="00FA37A5">
              <w:rPr>
                <w:rFonts w:ascii="Arial" w:hAnsi="Arial" w:cs="Arial"/>
                <w:b/>
                <w:bCs/>
                <w:sz w:val="26"/>
                <w:szCs w:val="26"/>
              </w:rPr>
              <w:t xml:space="preserve">Support, Service and </w:t>
            </w:r>
            <w:proofErr w:type="spellStart"/>
            <w:r w:rsidR="0003689B" w:rsidRPr="00FA37A5">
              <w:rPr>
                <w:rFonts w:ascii="Arial" w:hAnsi="Arial" w:cs="Arial"/>
                <w:b/>
                <w:bCs/>
                <w:sz w:val="26"/>
                <w:szCs w:val="26"/>
              </w:rPr>
              <w:t>Repairs</w:t>
            </w:r>
            <w:proofErr w:type="spellEnd"/>
          </w:p>
        </w:tc>
      </w:tr>
      <w:tr w:rsidR="00DD5BB2" w:rsidRPr="00BD0D39" w14:paraId="25FA3C47" w14:textId="77777777" w:rsidTr="00DD5BB2">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72939B3F" w14:textId="2B573E89" w:rsidR="00DD5BB2" w:rsidRPr="00DD5BB2" w:rsidRDefault="00DD5BB2" w:rsidP="00FA37A5">
            <w:pPr>
              <w:spacing w:after="80"/>
              <w:rPr>
                <w:lang w:val="en-US"/>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5B09E746" w14:textId="2F054910" w:rsidR="00DD5BB2" w:rsidRPr="00FA37A5" w:rsidRDefault="00DD5BB2"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Suppliers shall describe what they offer in terms of support, service, repairs, and software updates.</w:t>
            </w:r>
          </w:p>
        </w:tc>
      </w:tr>
      <w:tr w:rsidR="004A03BC" w:rsidRPr="00DD5BB2" w14:paraId="3EB96ECC" w14:textId="77777777" w:rsidTr="00CF578F">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BE72D16" w14:textId="77777777" w:rsidR="004A03BC" w:rsidRPr="00DD5BB2" w:rsidRDefault="004A03BC" w:rsidP="00CF578F">
            <w:pPr>
              <w:rPr>
                <w:lang w:val="en-GB"/>
              </w:rPr>
            </w:pPr>
            <w:r w:rsidRPr="00FA37A5">
              <w:rPr>
                <w:rFonts w:ascii="Arial" w:hAnsi="Arial" w:cs="Arial"/>
                <w:b/>
                <w:bCs/>
                <w:sz w:val="20"/>
                <w:szCs w:val="20"/>
                <w:lang w:val="en-GB"/>
              </w:rPr>
              <w:t xml:space="preserve">Confirm </w:t>
            </w:r>
            <w:proofErr w:type="spellStart"/>
            <w:r w:rsidRPr="00FA37A5">
              <w:rPr>
                <w:rFonts w:ascii="Arial" w:hAnsi="Arial" w:cs="Arial"/>
                <w:b/>
                <w:bCs/>
                <w:sz w:val="20"/>
                <w:szCs w:val="20"/>
                <w:lang w:val="en-GB"/>
              </w:rPr>
              <w:t>fulfillment</w:t>
            </w:r>
            <w:proofErr w:type="spellEnd"/>
            <w:r w:rsidRPr="00FA37A5">
              <w:rPr>
                <w:rFonts w:ascii="Arial" w:hAnsi="Arial" w:cs="Arial"/>
                <w:b/>
                <w:bCs/>
                <w:sz w:val="20"/>
                <w:szCs w:val="20"/>
                <w:lang w:val="en-GB"/>
              </w:rPr>
              <w:t xml:space="preserve"> and describe what is offered. Elaborate if applicable:</w:t>
            </w:r>
          </w:p>
        </w:tc>
      </w:tr>
      <w:tr w:rsidR="004A03BC" w:rsidRPr="00DD5BB2" w14:paraId="439A2A32" w14:textId="77777777" w:rsidTr="00CF578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6ADC5EB9" w14:textId="77777777" w:rsidR="004A03BC" w:rsidRPr="00DD5BB2" w:rsidRDefault="004A03BC" w:rsidP="00CF578F">
            <w:pPr>
              <w:spacing w:after="80"/>
              <w:rPr>
                <w:lang w:val="en-GB"/>
              </w:rPr>
            </w:pPr>
          </w:p>
          <w:p w14:paraId="232ADE83" w14:textId="77777777" w:rsidR="004A03BC" w:rsidRPr="00DD5BB2" w:rsidRDefault="004A03BC" w:rsidP="00CF578F">
            <w:pPr>
              <w:spacing w:after="80"/>
              <w:rPr>
                <w:lang w:val="en-GB"/>
              </w:rPr>
            </w:pPr>
          </w:p>
          <w:p w14:paraId="3EA71272" w14:textId="77777777" w:rsidR="004A03BC" w:rsidRPr="00DD5BB2" w:rsidRDefault="004A03BC" w:rsidP="00CF578F">
            <w:pPr>
              <w:spacing w:after="80"/>
              <w:rPr>
                <w:lang w:val="en-GB"/>
              </w:rPr>
            </w:pPr>
          </w:p>
          <w:p w14:paraId="2A7B6480" w14:textId="77777777" w:rsidR="004A03BC" w:rsidRPr="00DD5BB2" w:rsidRDefault="004A03BC" w:rsidP="00CF578F">
            <w:pPr>
              <w:spacing w:after="80"/>
              <w:rPr>
                <w:lang w:val="en-GB"/>
              </w:rPr>
            </w:pPr>
          </w:p>
          <w:p w14:paraId="5ACB481B" w14:textId="77777777" w:rsidR="004A03BC" w:rsidRPr="00DD5BB2" w:rsidRDefault="004A03BC" w:rsidP="00CF578F">
            <w:pPr>
              <w:spacing w:after="80"/>
              <w:rPr>
                <w:lang w:val="en-GB"/>
              </w:rPr>
            </w:pPr>
          </w:p>
        </w:tc>
      </w:tr>
    </w:tbl>
    <w:p w14:paraId="30E6AE40" w14:textId="77777777" w:rsidR="00451FF3" w:rsidRDefault="00451FF3" w:rsidP="00451FF3">
      <w:pPr>
        <w:rPr>
          <w:rFonts w:ascii="Arial" w:hAnsi="Arial" w:cs="Arial"/>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8322"/>
      </w:tblGrid>
      <w:tr w:rsidR="00451FF3" w:rsidRPr="000139D1" w14:paraId="4A7E26F4"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DDE5F0"/>
            <w:tcMar>
              <w:top w:w="120" w:type="dxa"/>
              <w:left w:w="180" w:type="dxa"/>
              <w:bottom w:w="120" w:type="dxa"/>
              <w:right w:w="180" w:type="dxa"/>
            </w:tcMar>
          </w:tcPr>
          <w:p w14:paraId="1CB7993B" w14:textId="0748EA8C" w:rsidR="00451FF3" w:rsidRPr="000139D1" w:rsidRDefault="00713784" w:rsidP="00F362FF">
            <w:r w:rsidRPr="00FA37A5">
              <w:rPr>
                <w:rFonts w:ascii="Arial" w:hAnsi="Arial" w:cs="Arial"/>
                <w:b/>
                <w:bCs/>
                <w:sz w:val="26"/>
                <w:szCs w:val="26"/>
              </w:rPr>
              <w:t>6</w:t>
            </w:r>
            <w:r w:rsidR="00451FF3" w:rsidRPr="00FA37A5">
              <w:rPr>
                <w:rFonts w:ascii="Arial" w:hAnsi="Arial" w:cs="Arial"/>
                <w:b/>
                <w:bCs/>
                <w:sz w:val="26"/>
                <w:szCs w:val="26"/>
              </w:rPr>
              <w:t xml:space="preserve">    </w:t>
            </w:r>
            <w:proofErr w:type="spellStart"/>
            <w:r w:rsidR="00451FF3" w:rsidRPr="00FA37A5">
              <w:rPr>
                <w:rFonts w:ascii="Arial" w:hAnsi="Arial" w:cs="Arial"/>
                <w:b/>
                <w:bCs/>
                <w:sz w:val="26"/>
                <w:szCs w:val="26"/>
              </w:rPr>
              <w:t>Sustainability</w:t>
            </w:r>
            <w:proofErr w:type="spellEnd"/>
          </w:p>
        </w:tc>
      </w:tr>
      <w:tr w:rsidR="00DD5BB2" w:rsidRPr="00BD0D39" w14:paraId="68D22F9B" w14:textId="77777777" w:rsidTr="00DD5BB2">
        <w:trPr>
          <w:trHeight w:val="15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0133CE33" w14:textId="15BD42CF" w:rsidR="00DD5BB2" w:rsidRPr="00FA37A5" w:rsidRDefault="00DD5BB2" w:rsidP="00FA37A5">
            <w:pPr>
              <w:spacing w:after="80"/>
              <w:rPr>
                <w:rFonts w:ascii="Arial" w:hAnsi="Arial" w:cs="Arial"/>
                <w:b/>
                <w:bCs/>
                <w:sz w:val="20"/>
                <w:szCs w:val="20"/>
              </w:rPr>
            </w:pPr>
            <w:r w:rsidRPr="00FA37A5">
              <w:rPr>
                <w:rFonts w:ascii="Arial" w:hAnsi="Arial" w:cs="Arial"/>
                <w:b/>
                <w:bCs/>
                <w:sz w:val="20"/>
                <w:szCs w:val="20"/>
              </w:rPr>
              <w:t>A</w:t>
            </w:r>
          </w:p>
        </w:tc>
        <w:tc>
          <w:tcPr>
            <w:tcW w:w="8322" w:type="dxa"/>
            <w:tcBorders>
              <w:top w:val="single" w:sz="4" w:space="0" w:color="888888"/>
              <w:left w:val="single" w:sz="4" w:space="0" w:color="888888"/>
              <w:bottom w:val="single" w:sz="4" w:space="0" w:color="888888"/>
              <w:right w:val="single" w:sz="4" w:space="0" w:color="888888"/>
            </w:tcBorders>
          </w:tcPr>
          <w:p w14:paraId="42A25636" w14:textId="2B95F4B5" w:rsidR="00DD5BB2" w:rsidRPr="00FA37A5" w:rsidRDefault="00DD5BB2"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Expected lifespan of 7-10 years is required. Suppliers shall specify the expected operational lifespan of the offered instrument under normal maintenance conditions and provide documentation supporting this estimate, including information on service support and spare parts availability.</w:t>
            </w:r>
          </w:p>
        </w:tc>
      </w:tr>
      <w:tr w:rsidR="00DD5BB2" w:rsidRPr="00BD0D39" w14:paraId="5F8F4705" w14:textId="77777777" w:rsidTr="00DD5BB2">
        <w:trPr>
          <w:trHeight w:val="15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26263924" w14:textId="4243B82A" w:rsidR="00DD5BB2" w:rsidRPr="00FA37A5" w:rsidRDefault="00DD5BB2"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6EEB9A67" w14:textId="1D6B940D" w:rsidR="00DD5BB2" w:rsidRPr="00FA37A5" w:rsidRDefault="00DD5BB2"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Suppliers shall describe the end-of-life arrangements for the instrument, including take-back, recycling, or disposal options for the equipment at the end of its operational life.</w:t>
            </w:r>
          </w:p>
        </w:tc>
      </w:tr>
      <w:tr w:rsidR="00DD5BB2" w:rsidRPr="00BD0D39" w14:paraId="3D76BE87" w14:textId="77777777" w:rsidTr="00DD5BB2">
        <w:trPr>
          <w:trHeight w:val="150"/>
        </w:trPr>
        <w:tc>
          <w:tcPr>
            <w:tcW w:w="704" w:type="dxa"/>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33D4FB10" w14:textId="3AFCF7DA" w:rsidR="00DD5BB2" w:rsidRPr="00FA37A5" w:rsidRDefault="00DD5BB2" w:rsidP="00FA37A5">
            <w:pPr>
              <w:spacing w:after="80"/>
              <w:rPr>
                <w:rFonts w:ascii="Arial" w:hAnsi="Arial" w:cs="Arial"/>
                <w:b/>
                <w:bCs/>
                <w:sz w:val="20"/>
                <w:szCs w:val="20"/>
              </w:rPr>
            </w:pPr>
            <w:r w:rsidRPr="00FA37A5">
              <w:rPr>
                <w:rFonts w:ascii="Arial" w:hAnsi="Arial" w:cs="Arial"/>
                <w:b/>
                <w:bCs/>
                <w:sz w:val="20"/>
                <w:szCs w:val="20"/>
              </w:rPr>
              <w:t>B</w:t>
            </w:r>
          </w:p>
        </w:tc>
        <w:tc>
          <w:tcPr>
            <w:tcW w:w="8322" w:type="dxa"/>
            <w:tcBorders>
              <w:top w:val="single" w:sz="4" w:space="0" w:color="888888"/>
              <w:left w:val="single" w:sz="4" w:space="0" w:color="888888"/>
              <w:bottom w:val="single" w:sz="4" w:space="0" w:color="888888"/>
              <w:right w:val="single" w:sz="4" w:space="0" w:color="888888"/>
            </w:tcBorders>
          </w:tcPr>
          <w:p w14:paraId="16A47059" w14:textId="1DE071DA" w:rsidR="00DD5BB2" w:rsidRPr="00FA37A5" w:rsidRDefault="003617BE" w:rsidP="00FA37A5">
            <w:pPr>
              <w:keepLines/>
              <w:widowControl w:val="0"/>
              <w:spacing w:after="120" w:line="240" w:lineRule="auto"/>
              <w:rPr>
                <w:rFonts w:ascii="Arial" w:eastAsia="Times New Roman" w:hAnsi="Arial" w:cs="Arial"/>
                <w:sz w:val="20"/>
                <w:szCs w:val="20"/>
                <w:lang w:val="en-US" w:eastAsia="nb-NO"/>
              </w:rPr>
            </w:pPr>
            <w:r w:rsidRPr="00FA37A5">
              <w:rPr>
                <w:rFonts w:ascii="Arial" w:eastAsia="Times New Roman" w:hAnsi="Arial" w:cs="Arial"/>
                <w:sz w:val="20"/>
                <w:szCs w:val="20"/>
                <w:lang w:val="en-US" w:eastAsia="nb-NO"/>
              </w:rPr>
              <w:t>Packaging should minimize environmental impact, reduce waste, and improve transport efficiency while maintaining necessary protection for the equipment. Suppliers should provide documentation on the sustainability of packaging materials and transport processes.</w:t>
            </w:r>
          </w:p>
        </w:tc>
      </w:tr>
      <w:tr w:rsidR="00451FF3" w:rsidRPr="00DD5BB2" w14:paraId="5DBD0484" w14:textId="77777777" w:rsidTr="00F362FF">
        <w:tc>
          <w:tcPr>
            <w:tcW w:w="9026" w:type="dxa"/>
            <w:gridSpan w:val="2"/>
            <w:tcBorders>
              <w:top w:val="single" w:sz="4" w:space="0" w:color="888888"/>
              <w:left w:val="single" w:sz="4" w:space="0" w:color="888888"/>
              <w:bottom w:val="single" w:sz="4" w:space="0" w:color="888888"/>
              <w:right w:val="single" w:sz="4" w:space="0" w:color="888888"/>
            </w:tcBorders>
            <w:tcMar>
              <w:top w:w="120" w:type="dxa"/>
              <w:left w:w="180" w:type="dxa"/>
              <w:bottom w:w="120" w:type="dxa"/>
              <w:right w:w="180" w:type="dxa"/>
            </w:tcMar>
          </w:tcPr>
          <w:p w14:paraId="62792CEA" w14:textId="77777777" w:rsidR="00451FF3" w:rsidRPr="00FA37A5" w:rsidRDefault="00451FF3" w:rsidP="00F362FF">
            <w:pPr>
              <w:rPr>
                <w:rFonts w:ascii="Arial" w:hAnsi="Arial" w:cs="Arial"/>
                <w:b/>
                <w:bCs/>
                <w:sz w:val="20"/>
                <w:szCs w:val="20"/>
                <w:lang w:val="en-GB"/>
              </w:rPr>
            </w:pPr>
            <w:r w:rsidRPr="00FA37A5">
              <w:rPr>
                <w:rFonts w:ascii="Arial" w:hAnsi="Arial" w:cs="Arial"/>
                <w:b/>
                <w:bCs/>
                <w:sz w:val="20"/>
                <w:szCs w:val="20"/>
                <w:lang w:val="en-GB"/>
              </w:rPr>
              <w:lastRenderedPageBreak/>
              <w:t xml:space="preserve">Confirm </w:t>
            </w:r>
            <w:proofErr w:type="spellStart"/>
            <w:r w:rsidRPr="00FA37A5">
              <w:rPr>
                <w:rFonts w:ascii="Arial" w:hAnsi="Arial" w:cs="Arial"/>
                <w:b/>
                <w:bCs/>
                <w:sz w:val="20"/>
                <w:szCs w:val="20"/>
                <w:lang w:val="en-GB"/>
              </w:rPr>
              <w:t>fulfillment</w:t>
            </w:r>
            <w:proofErr w:type="spellEnd"/>
            <w:r w:rsidRPr="00FA37A5">
              <w:rPr>
                <w:rFonts w:ascii="Arial" w:hAnsi="Arial" w:cs="Arial"/>
                <w:b/>
                <w:bCs/>
                <w:sz w:val="20"/>
                <w:szCs w:val="20"/>
                <w:lang w:val="en-GB"/>
              </w:rPr>
              <w:t xml:space="preserve"> and describe what is offered. Elaborate if applicable:</w:t>
            </w:r>
          </w:p>
        </w:tc>
      </w:tr>
      <w:tr w:rsidR="00451FF3" w:rsidRPr="00DD5BB2" w14:paraId="0DAC209B" w14:textId="77777777" w:rsidTr="00F362FF">
        <w:tc>
          <w:tcPr>
            <w:tcW w:w="9026" w:type="dxa"/>
            <w:gridSpan w:val="2"/>
            <w:tcBorders>
              <w:top w:val="single" w:sz="4" w:space="0" w:color="888888"/>
              <w:left w:val="single" w:sz="4" w:space="0" w:color="888888"/>
              <w:bottom w:val="single" w:sz="4" w:space="0" w:color="888888"/>
              <w:right w:val="single" w:sz="4" w:space="0" w:color="888888"/>
            </w:tcBorders>
            <w:shd w:val="clear" w:color="auto" w:fill="FFF2CC"/>
            <w:tcMar>
              <w:top w:w="180" w:type="dxa"/>
              <w:left w:w="180" w:type="dxa"/>
              <w:bottom w:w="180" w:type="dxa"/>
              <w:right w:w="180" w:type="dxa"/>
            </w:tcMar>
          </w:tcPr>
          <w:p w14:paraId="7366CEF4" w14:textId="77777777" w:rsidR="00451FF3" w:rsidRDefault="00451FF3" w:rsidP="00F362FF">
            <w:pPr>
              <w:spacing w:after="80"/>
              <w:rPr>
                <w:lang w:val="en-GB"/>
              </w:rPr>
            </w:pPr>
          </w:p>
          <w:p w14:paraId="66013420" w14:textId="77777777" w:rsidR="00941B0F" w:rsidRPr="00DD5BB2" w:rsidRDefault="00941B0F" w:rsidP="00F362FF">
            <w:pPr>
              <w:spacing w:after="80"/>
              <w:rPr>
                <w:lang w:val="en-GB"/>
              </w:rPr>
            </w:pPr>
          </w:p>
          <w:p w14:paraId="4A1E5622" w14:textId="77777777" w:rsidR="00451FF3" w:rsidRPr="00DD5BB2" w:rsidRDefault="00451FF3" w:rsidP="00F362FF">
            <w:pPr>
              <w:spacing w:after="80"/>
              <w:rPr>
                <w:lang w:val="en-GB"/>
              </w:rPr>
            </w:pPr>
          </w:p>
          <w:p w14:paraId="08DB3AFC" w14:textId="77777777" w:rsidR="00451FF3" w:rsidRPr="00DD5BB2" w:rsidRDefault="00451FF3" w:rsidP="00F362FF">
            <w:pPr>
              <w:spacing w:after="80"/>
              <w:rPr>
                <w:lang w:val="en-GB"/>
              </w:rPr>
            </w:pPr>
          </w:p>
          <w:p w14:paraId="308E7C63" w14:textId="77777777" w:rsidR="00451FF3" w:rsidRDefault="00451FF3" w:rsidP="00F362FF">
            <w:pPr>
              <w:spacing w:after="80"/>
              <w:rPr>
                <w:lang w:val="en-GB"/>
              </w:rPr>
            </w:pPr>
          </w:p>
          <w:p w14:paraId="5D7286D9" w14:textId="77777777" w:rsidR="003617BE" w:rsidRPr="00DD5BB2" w:rsidRDefault="003617BE" w:rsidP="00F362FF">
            <w:pPr>
              <w:spacing w:after="80"/>
              <w:rPr>
                <w:lang w:val="en-GB"/>
              </w:rPr>
            </w:pPr>
          </w:p>
        </w:tc>
      </w:tr>
    </w:tbl>
    <w:p w14:paraId="40EADEC7" w14:textId="77777777" w:rsidR="003573BF" w:rsidRDefault="003573BF" w:rsidP="009F2A33">
      <w:pPr>
        <w:rPr>
          <w:rFonts w:ascii="Arial" w:hAnsi="Arial" w:cs="Arial"/>
          <w:lang w:val="en-US"/>
        </w:rPr>
      </w:pPr>
    </w:p>
    <w:p w14:paraId="4C271987" w14:textId="77777777" w:rsidR="003573BF" w:rsidRPr="00520574" w:rsidRDefault="003573BF" w:rsidP="009F2A33">
      <w:pPr>
        <w:rPr>
          <w:rFonts w:ascii="Arial" w:hAnsi="Arial" w:cs="Arial"/>
          <w:lang w:val="en-US"/>
        </w:rPr>
      </w:pPr>
    </w:p>
    <w:p w14:paraId="6A86B9EB" w14:textId="77777777" w:rsidR="00587AE7" w:rsidRDefault="00587AE7">
      <w:pPr>
        <w:rPr>
          <w:rFonts w:ascii="Arial" w:hAnsi="Arial" w:cs="Arial"/>
          <w:lang w:val="en-US"/>
        </w:rPr>
      </w:pPr>
      <w:r>
        <w:rPr>
          <w:rFonts w:ascii="Arial" w:hAnsi="Arial" w:cs="Arial"/>
          <w:lang w:val="en-US"/>
        </w:rPr>
        <w:br w:type="page"/>
      </w:r>
    </w:p>
    <w:p w14:paraId="5BF77F8B" w14:textId="4843C26D" w:rsidR="00FD28FF" w:rsidRPr="00E4144C" w:rsidRDefault="00FD28FF" w:rsidP="00FD28FF">
      <w:pPr>
        <w:spacing w:before="120" w:after="240" w:line="240" w:lineRule="auto"/>
        <w:rPr>
          <w:rFonts w:ascii="Arial" w:eastAsia="Times New Roman" w:hAnsi="Arial" w:cs="Arial"/>
          <w:b/>
          <w:sz w:val="32"/>
          <w:szCs w:val="20"/>
          <w:lang w:val="en-US" w:eastAsia="nb-NO"/>
        </w:rPr>
      </w:pPr>
      <w:r w:rsidRPr="00E4144C">
        <w:rPr>
          <w:rFonts w:ascii="Arial" w:eastAsia="Times New Roman" w:hAnsi="Arial" w:cs="Arial"/>
          <w:b/>
          <w:sz w:val="32"/>
          <w:szCs w:val="20"/>
          <w:lang w:val="en-US" w:eastAsia="nb-NO"/>
        </w:rPr>
        <w:lastRenderedPageBreak/>
        <w:t xml:space="preserve">Appendix 3 Price and payment terms </w:t>
      </w:r>
    </w:p>
    <w:p w14:paraId="40E4E471" w14:textId="77777777" w:rsidR="00FD28FF" w:rsidRPr="00176AB2" w:rsidRDefault="00FD28FF" w:rsidP="00FD28FF">
      <w:pPr>
        <w:keepNext/>
        <w:spacing w:before="240" w:after="60"/>
        <w:outlineLvl w:val="0"/>
        <w:rPr>
          <w:rFonts w:ascii="Arial" w:hAnsi="Arial" w:cs="Arial"/>
          <w:b/>
          <w:bCs/>
          <w:kern w:val="32"/>
          <w:sz w:val="32"/>
          <w:szCs w:val="32"/>
          <w:lang w:val="en-US"/>
        </w:rPr>
      </w:pPr>
      <w:r w:rsidRPr="00176AB2">
        <w:rPr>
          <w:rFonts w:ascii="Arial" w:eastAsia="Times New Roman" w:hAnsi="Arial" w:cs="Arial"/>
          <w:b/>
          <w:bCs/>
          <w:kern w:val="32"/>
          <w:sz w:val="28"/>
          <w:szCs w:val="32"/>
          <w:lang w:val="en-US" w:eastAsia="nb-NO"/>
        </w:rPr>
        <w:t>Price</w:t>
      </w:r>
      <w:r w:rsidRPr="00176AB2">
        <w:rPr>
          <w:rFonts w:ascii="Arial" w:hAnsi="Arial" w:cs="Arial"/>
          <w:b/>
          <w:bCs/>
          <w:kern w:val="32"/>
          <w:sz w:val="32"/>
          <w:szCs w:val="32"/>
          <w:lang w:val="en-US"/>
        </w:rPr>
        <w:t xml:space="preserve"> </w:t>
      </w:r>
    </w:p>
    <w:p w14:paraId="6D56E184" w14:textId="12948767" w:rsidR="00FD28FF" w:rsidRPr="00AE2CF8" w:rsidRDefault="00FD28FF" w:rsidP="00FD28FF">
      <w:pPr>
        <w:rPr>
          <w:rFonts w:ascii="Arial" w:eastAsia="Times New Roman" w:hAnsi="Arial" w:cs="Arial"/>
          <w:sz w:val="20"/>
          <w:szCs w:val="20"/>
          <w:highlight w:val="yellow"/>
          <w:lang w:val="en-US" w:eastAsia="nb-NO"/>
        </w:rPr>
      </w:pPr>
      <w:r w:rsidRPr="00AE2CF8">
        <w:rPr>
          <w:rFonts w:ascii="Arial" w:eastAsia="Times New Roman" w:hAnsi="Arial" w:cs="Arial"/>
          <w:sz w:val="20"/>
          <w:szCs w:val="20"/>
          <w:lang w:val="en-US" w:eastAsia="nb-NO"/>
        </w:rPr>
        <w:t xml:space="preserve">All the Buyer's payment obligations appear from this appendix, as well as </w:t>
      </w:r>
      <w:r w:rsidR="0032764F">
        <w:rPr>
          <w:rFonts w:ascii="Arial" w:eastAsia="Times New Roman" w:hAnsi="Arial" w:cs="Arial"/>
          <w:sz w:val="20"/>
          <w:szCs w:val="20"/>
          <w:lang w:val="en-US" w:eastAsia="nb-NO"/>
        </w:rPr>
        <w:t xml:space="preserve">Appendix 3a Price matrix. </w:t>
      </w:r>
    </w:p>
    <w:p w14:paraId="391665FC" w14:textId="77777777" w:rsidR="00FD28FF" w:rsidRPr="00327D38" w:rsidRDefault="00FD28FF" w:rsidP="00FD28FF">
      <w:pPr>
        <w:keepLines/>
        <w:widowControl w:val="0"/>
        <w:spacing w:after="0" w:line="240" w:lineRule="auto"/>
        <w:rPr>
          <w:rFonts w:ascii="Arial" w:eastAsia="Times New Roman" w:hAnsi="Arial" w:cs="Arial"/>
          <w:b/>
          <w:sz w:val="20"/>
          <w:szCs w:val="20"/>
          <w:lang w:val="en-US" w:eastAsia="nb-NO"/>
        </w:rPr>
      </w:pPr>
    </w:p>
    <w:p w14:paraId="2B535714" w14:textId="77777777" w:rsidR="00FD28FF" w:rsidRPr="00CB3EF4" w:rsidRDefault="00FD28FF" w:rsidP="00FD28FF">
      <w:pPr>
        <w:keepLines/>
        <w:widowControl w:val="0"/>
        <w:spacing w:after="0" w:line="240" w:lineRule="auto"/>
        <w:rPr>
          <w:rFonts w:ascii="Arial" w:eastAsia="Times New Roman" w:hAnsi="Arial" w:cs="Arial"/>
          <w:b/>
          <w:sz w:val="20"/>
          <w:szCs w:val="20"/>
          <w:lang w:val="en-US" w:eastAsia="nb-NO"/>
        </w:rPr>
      </w:pPr>
      <w:r w:rsidRPr="00CB3EF4">
        <w:rPr>
          <w:rFonts w:ascii="Arial" w:eastAsia="Times New Roman" w:hAnsi="Arial" w:cs="Arial"/>
          <w:b/>
          <w:sz w:val="20"/>
          <w:szCs w:val="20"/>
          <w:lang w:val="en-US" w:eastAsia="nb-NO"/>
        </w:rPr>
        <w:t>Table 1: Prices</w:t>
      </w:r>
    </w:p>
    <w:p w14:paraId="5FAC8BCE" w14:textId="41D440C7" w:rsidR="009F2A33" w:rsidRPr="00504917" w:rsidRDefault="00FD28FF" w:rsidP="009F2A33">
      <w:pPr>
        <w:keepLines/>
        <w:widowControl w:val="0"/>
        <w:spacing w:after="0" w:line="240" w:lineRule="auto"/>
        <w:rPr>
          <w:rFonts w:ascii="Arial" w:eastAsia="Times New Roman" w:hAnsi="Arial" w:cs="Arial"/>
          <w:sz w:val="18"/>
          <w:szCs w:val="18"/>
          <w:highlight w:val="yellow"/>
          <w:lang w:val="en-US" w:eastAsia="nb-NO"/>
        </w:rPr>
      </w:pPr>
      <w:r w:rsidRPr="004273D0">
        <w:rPr>
          <w:rFonts w:ascii="Arial" w:eastAsia="Times New Roman" w:hAnsi="Arial" w:cs="Arial"/>
          <w:sz w:val="18"/>
          <w:szCs w:val="18"/>
          <w:lang w:val="en-US" w:eastAsia="nb-NO"/>
        </w:rPr>
        <w:t>[</w:t>
      </w:r>
      <w:r w:rsidRPr="00AE2CF8">
        <w:rPr>
          <w:rFonts w:ascii="Arial" w:eastAsia="Times New Roman" w:hAnsi="Arial" w:cs="Arial"/>
          <w:sz w:val="18"/>
          <w:szCs w:val="18"/>
          <w:highlight w:val="yellow"/>
          <w:lang w:val="en-US" w:eastAsia="nb-NO"/>
        </w:rPr>
        <w:t>U</w:t>
      </w:r>
      <w:r w:rsidRPr="004273D0">
        <w:rPr>
          <w:rFonts w:ascii="Arial" w:eastAsia="Times New Roman" w:hAnsi="Arial" w:cs="Arial"/>
          <w:sz w:val="18"/>
          <w:szCs w:val="18"/>
          <w:highlight w:val="yellow"/>
          <w:lang w:val="en-US" w:eastAsia="nb-NO"/>
        </w:rPr>
        <w:t xml:space="preserve">nless there is </w:t>
      </w:r>
      <w:r>
        <w:rPr>
          <w:rFonts w:ascii="Arial" w:eastAsia="Times New Roman" w:hAnsi="Arial" w:cs="Arial"/>
          <w:sz w:val="18"/>
          <w:szCs w:val="18"/>
          <w:highlight w:val="yellow"/>
          <w:lang w:val="en-US" w:eastAsia="nb-NO"/>
        </w:rPr>
        <w:t xml:space="preserve">a </w:t>
      </w:r>
      <w:r w:rsidRPr="004273D0">
        <w:rPr>
          <w:rFonts w:ascii="Arial" w:eastAsia="Times New Roman" w:hAnsi="Arial" w:cs="Arial"/>
          <w:sz w:val="18"/>
          <w:szCs w:val="18"/>
          <w:highlight w:val="yellow"/>
          <w:lang w:val="en-US" w:eastAsia="nb-NO"/>
        </w:rPr>
        <w:t>refere</w:t>
      </w:r>
      <w:r>
        <w:rPr>
          <w:rFonts w:ascii="Arial" w:eastAsia="Times New Roman" w:hAnsi="Arial" w:cs="Arial"/>
          <w:sz w:val="18"/>
          <w:szCs w:val="18"/>
          <w:highlight w:val="yellow"/>
          <w:lang w:val="en-US" w:eastAsia="nb-NO"/>
        </w:rPr>
        <w:t xml:space="preserve">nce to a price matrix in the section </w:t>
      </w:r>
      <w:r w:rsidRPr="00AE2CF8">
        <w:rPr>
          <w:rFonts w:ascii="Arial" w:eastAsia="Times New Roman" w:hAnsi="Arial" w:cs="Arial"/>
          <w:sz w:val="18"/>
          <w:szCs w:val="18"/>
          <w:highlight w:val="yellow"/>
          <w:lang w:val="en-US" w:eastAsia="nb-NO"/>
        </w:rPr>
        <w:t xml:space="preserve">above, please insert </w:t>
      </w:r>
      <w:r>
        <w:rPr>
          <w:rFonts w:ascii="Arial" w:eastAsia="Times New Roman" w:hAnsi="Arial" w:cs="Arial"/>
          <w:sz w:val="18"/>
          <w:szCs w:val="18"/>
          <w:highlight w:val="yellow"/>
          <w:lang w:val="en-US" w:eastAsia="nb-NO"/>
        </w:rPr>
        <w:t>an agreed</w:t>
      </w:r>
      <w:r w:rsidRPr="004273D0">
        <w:rPr>
          <w:rFonts w:ascii="Arial" w:eastAsia="Times New Roman" w:hAnsi="Arial" w:cs="Arial"/>
          <w:sz w:val="18"/>
          <w:szCs w:val="18"/>
          <w:highlight w:val="yellow"/>
          <w:lang w:val="en-US" w:eastAsia="nb-NO"/>
        </w:rPr>
        <w:t xml:space="preserve"> </w:t>
      </w:r>
      <w:r>
        <w:rPr>
          <w:rFonts w:ascii="Arial" w:eastAsia="Times New Roman" w:hAnsi="Arial" w:cs="Arial"/>
          <w:sz w:val="18"/>
          <w:szCs w:val="18"/>
          <w:highlight w:val="yellow"/>
          <w:lang w:val="en-US" w:eastAsia="nb-NO"/>
        </w:rPr>
        <w:t xml:space="preserve">price list </w:t>
      </w:r>
      <w:r w:rsidRPr="004273D0">
        <w:rPr>
          <w:rFonts w:ascii="Arial" w:eastAsia="Times New Roman" w:hAnsi="Arial" w:cs="Arial"/>
          <w:sz w:val="18"/>
          <w:szCs w:val="18"/>
          <w:highlight w:val="yellow"/>
          <w:lang w:val="en-US" w:eastAsia="nb-NO"/>
        </w:rPr>
        <w:t>prior to contract formation</w:t>
      </w:r>
      <w:r w:rsidRPr="004273D0">
        <w:rPr>
          <w:rFonts w:ascii="Arial" w:eastAsia="Times New Roman" w:hAnsi="Arial" w:cs="Arial"/>
          <w:sz w:val="18"/>
          <w:szCs w:val="18"/>
          <w:lang w:val="en-US" w:eastAsia="nb-NO"/>
        </w:rPr>
        <w:t xml:space="preserve">]   </w:t>
      </w:r>
    </w:p>
    <w:p w14:paraId="7A9058E4" w14:textId="77777777" w:rsidR="00FD28FF" w:rsidRPr="00FD28FF" w:rsidRDefault="00FD28FF" w:rsidP="009F2A33">
      <w:pPr>
        <w:keepLines/>
        <w:widowControl w:val="0"/>
        <w:spacing w:after="0" w:line="240" w:lineRule="auto"/>
        <w:rPr>
          <w:rFonts w:ascii="Arial" w:eastAsia="Times New Roman" w:hAnsi="Arial" w:cs="Arial"/>
          <w:i/>
          <w:sz w:val="18"/>
          <w:szCs w:val="18"/>
          <w:highlight w:val="yellow"/>
          <w:lang w:val="en-US" w:eastAsia="nb-NO"/>
        </w:rPr>
      </w:pPr>
    </w:p>
    <w:p w14:paraId="0EAF1C97"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t xml:space="preserve">Invoice format </w:t>
      </w:r>
      <w:r w:rsidRPr="00080B40">
        <w:rPr>
          <w:rFonts w:ascii="Arial" w:eastAsia="Times New Roman" w:hAnsi="Arial" w:cs="Arial"/>
          <w:b/>
          <w:bCs/>
          <w:i/>
          <w:iCs/>
          <w:sz w:val="28"/>
          <w:szCs w:val="28"/>
          <w:lang w:val="en-US" w:eastAsia="nb-NO"/>
        </w:rPr>
        <w:t xml:space="preserve"> </w:t>
      </w:r>
    </w:p>
    <w:p w14:paraId="1EC6F13F" w14:textId="77777777" w:rsidR="000504DF" w:rsidRDefault="008D39DB" w:rsidP="000504DF">
      <w:pPr>
        <w:rPr>
          <w:rFonts w:ascii="Arial" w:eastAsia="Times New Roman" w:hAnsi="Arial" w:cs="Arial"/>
          <w:sz w:val="20"/>
          <w:szCs w:val="20"/>
          <w:lang w:val="en-US" w:eastAsia="nb-NO"/>
        </w:rPr>
      </w:pPr>
      <w:r w:rsidRPr="008D39DB">
        <w:rPr>
          <w:rFonts w:ascii="Arial" w:eastAsia="Times New Roman" w:hAnsi="Arial" w:cs="Arial"/>
          <w:sz w:val="20"/>
          <w:szCs w:val="20"/>
          <w:lang w:val="en-US" w:eastAsia="nb-NO"/>
        </w:rPr>
        <w:t xml:space="preserve">All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European suppliers must send invoices and credit notes in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-format. </w:t>
      </w:r>
      <w:proofErr w:type="spellStart"/>
      <w:r w:rsidRPr="008D39DB">
        <w:rPr>
          <w:rFonts w:ascii="Arial" w:eastAsia="Times New Roman" w:hAnsi="Arial" w:cs="Arial"/>
          <w:sz w:val="20"/>
          <w:szCs w:val="20"/>
          <w:lang w:val="en-US" w:eastAsia="nb-NO"/>
        </w:rPr>
        <w:t>UiO’s</w:t>
      </w:r>
      <w:proofErr w:type="spellEnd"/>
      <w:r w:rsidRPr="008D39DB">
        <w:rPr>
          <w:rFonts w:ascii="Arial" w:eastAsia="Times New Roman" w:hAnsi="Arial" w:cs="Arial"/>
          <w:sz w:val="20"/>
          <w:szCs w:val="20"/>
          <w:lang w:val="en-US" w:eastAsia="nb-NO"/>
        </w:rPr>
        <w:t xml:space="preserve"> </w:t>
      </w:r>
      <w:proofErr w:type="spellStart"/>
      <w:r w:rsidRPr="008D39DB">
        <w:rPr>
          <w:rFonts w:ascii="Arial" w:eastAsia="Times New Roman" w:hAnsi="Arial" w:cs="Arial"/>
          <w:sz w:val="20"/>
          <w:szCs w:val="20"/>
          <w:lang w:val="en-US" w:eastAsia="nb-NO"/>
        </w:rPr>
        <w:t>Peppol</w:t>
      </w:r>
      <w:proofErr w:type="spellEnd"/>
      <w:r w:rsidRPr="008D39DB">
        <w:rPr>
          <w:rFonts w:ascii="Arial" w:eastAsia="Times New Roman" w:hAnsi="Arial" w:cs="Arial"/>
          <w:sz w:val="20"/>
          <w:szCs w:val="20"/>
          <w:lang w:val="en-US" w:eastAsia="nb-NO"/>
        </w:rPr>
        <w:t xml:space="preserve"> ID: 0192:971035854. </w:t>
      </w:r>
    </w:p>
    <w:p w14:paraId="030F0DAA" w14:textId="319E3E40" w:rsidR="0085129E" w:rsidRPr="00080B40" w:rsidRDefault="0085129E" w:rsidP="000504DF">
      <w:pPr>
        <w:rPr>
          <w:rFonts w:ascii="Arial" w:hAnsi="Arial" w:cs="Arial"/>
          <w:sz w:val="20"/>
          <w:szCs w:val="20"/>
          <w:lang w:val="en-US"/>
        </w:rPr>
      </w:pPr>
      <w:r w:rsidRPr="00080B40">
        <w:rPr>
          <w:rFonts w:ascii="Arial" w:hAnsi="Arial" w:cs="Arial"/>
          <w:sz w:val="20"/>
          <w:szCs w:val="20"/>
          <w:lang w:val="en-US"/>
        </w:rPr>
        <w:t xml:space="preserve">Foreign suppliers </w:t>
      </w:r>
      <w:r>
        <w:rPr>
          <w:rFonts w:ascii="Arial" w:hAnsi="Arial" w:cs="Arial"/>
          <w:sz w:val="20"/>
          <w:szCs w:val="20"/>
          <w:lang w:val="en-US"/>
        </w:rPr>
        <w:t xml:space="preserve">who </w:t>
      </w:r>
      <w:proofErr w:type="gramStart"/>
      <w:r>
        <w:rPr>
          <w:rFonts w:ascii="Arial" w:hAnsi="Arial" w:cs="Arial"/>
          <w:sz w:val="20"/>
          <w:szCs w:val="20"/>
          <w:lang w:val="en-US"/>
        </w:rPr>
        <w:t>are not able to</w:t>
      </w:r>
      <w:proofErr w:type="gramEnd"/>
      <w:r>
        <w:rPr>
          <w:rFonts w:ascii="Arial" w:hAnsi="Arial" w:cs="Arial"/>
          <w:sz w:val="20"/>
          <w:szCs w:val="20"/>
          <w:lang w:val="en-US"/>
        </w:rPr>
        <w:t xml:space="preserve"> send invoice in </w:t>
      </w:r>
      <w:proofErr w:type="spellStart"/>
      <w:r>
        <w:rPr>
          <w:rFonts w:ascii="Arial" w:hAnsi="Arial" w:cs="Arial"/>
          <w:sz w:val="20"/>
          <w:szCs w:val="20"/>
          <w:lang w:val="en-US"/>
        </w:rPr>
        <w:t>Peppol</w:t>
      </w:r>
      <w:proofErr w:type="spellEnd"/>
      <w:r>
        <w:rPr>
          <w:rFonts w:ascii="Arial" w:hAnsi="Arial" w:cs="Arial"/>
          <w:sz w:val="20"/>
          <w:szCs w:val="20"/>
          <w:lang w:val="en-US"/>
        </w:rPr>
        <w:t xml:space="preserve">-format, </w:t>
      </w:r>
      <w:r w:rsidRPr="00080B40">
        <w:rPr>
          <w:rFonts w:ascii="Arial" w:hAnsi="Arial" w:cs="Arial"/>
          <w:sz w:val="20"/>
          <w:szCs w:val="20"/>
          <w:lang w:val="en-US"/>
        </w:rPr>
        <w:t xml:space="preserve">may send PDF invoices to </w:t>
      </w:r>
      <w:hyperlink r:id="rId10" w:history="1">
        <w:r w:rsidRPr="00080B40">
          <w:rPr>
            <w:rStyle w:val="Hyperkobling"/>
            <w:rFonts w:ascii="Arial" w:hAnsi="Arial" w:cs="Arial"/>
            <w:sz w:val="20"/>
            <w:szCs w:val="20"/>
            <w:lang w:val="en-US"/>
          </w:rPr>
          <w:t>invoices@admin.uio.no</w:t>
        </w:r>
      </w:hyperlink>
      <w:r w:rsidRPr="00080B40">
        <w:rPr>
          <w:rFonts w:ascii="Arial" w:hAnsi="Arial" w:cs="Arial"/>
          <w:sz w:val="20"/>
          <w:szCs w:val="20"/>
          <w:lang w:val="en-US"/>
        </w:rPr>
        <w:t xml:space="preserve"> </w:t>
      </w:r>
    </w:p>
    <w:p w14:paraId="69F9A9A6" w14:textId="77777777" w:rsidR="00FD28FF" w:rsidRPr="00836139" w:rsidRDefault="00FD28FF" w:rsidP="00FD28FF">
      <w:pPr>
        <w:autoSpaceDE w:val="0"/>
        <w:autoSpaceDN w:val="0"/>
        <w:adjustRightInd w:val="0"/>
        <w:spacing w:after="0" w:line="240" w:lineRule="auto"/>
        <w:contextualSpacing/>
        <w:rPr>
          <w:rFonts w:ascii="Arial" w:eastAsia="Times New Roman" w:hAnsi="Arial" w:cs="Arial"/>
          <w:sz w:val="20"/>
          <w:szCs w:val="20"/>
          <w:lang w:val="en-US" w:eastAsia="nb-NO"/>
        </w:rPr>
      </w:pPr>
    </w:p>
    <w:p w14:paraId="29EE44D6" w14:textId="16D83EF7" w:rsidR="00FD28FF" w:rsidRPr="00CB3EF4" w:rsidRDefault="00FD28FF" w:rsidP="00FD28FF">
      <w:pPr>
        <w:rPr>
          <w:rFonts w:ascii="Arial" w:eastAsia="Times New Roman" w:hAnsi="Arial" w:cs="Arial"/>
          <w:sz w:val="20"/>
          <w:szCs w:val="20"/>
          <w:lang w:val="en-US" w:eastAsia="nb-NO"/>
        </w:rPr>
      </w:pPr>
      <w:r w:rsidRPr="1FEBF158">
        <w:rPr>
          <w:rFonts w:ascii="Arial" w:eastAsia="Times New Roman" w:hAnsi="Arial" w:cs="Arial"/>
          <w:sz w:val="20"/>
          <w:szCs w:val="20"/>
          <w:lang w:val="en-US" w:eastAsia="nb-NO"/>
        </w:rPr>
        <w:t xml:space="preserve">The Supplier must use </w:t>
      </w:r>
      <w:proofErr w:type="spellStart"/>
      <w:r w:rsidRPr="1FEBF158">
        <w:rPr>
          <w:rFonts w:ascii="Arial" w:eastAsia="Times New Roman" w:hAnsi="Arial" w:cs="Arial"/>
          <w:sz w:val="20"/>
          <w:szCs w:val="20"/>
          <w:lang w:val="en-US" w:eastAsia="nb-NO"/>
        </w:rPr>
        <w:t>UiO's</w:t>
      </w:r>
      <w:proofErr w:type="spellEnd"/>
      <w:r w:rsidRPr="1FEBF158">
        <w:rPr>
          <w:rFonts w:ascii="Arial" w:eastAsia="Times New Roman" w:hAnsi="Arial" w:cs="Arial"/>
          <w:sz w:val="20"/>
          <w:szCs w:val="20"/>
          <w:lang w:val="en-US" w:eastAsia="nb-NO"/>
        </w:rPr>
        <w:t xml:space="preserve"> </w:t>
      </w:r>
      <w:proofErr w:type="gramStart"/>
      <w:r w:rsidRPr="1FEBF158">
        <w:rPr>
          <w:rFonts w:ascii="Arial" w:eastAsia="Times New Roman" w:hAnsi="Arial" w:cs="Arial"/>
          <w:sz w:val="20"/>
          <w:szCs w:val="20"/>
          <w:lang w:val="en-US" w:eastAsia="nb-NO"/>
        </w:rPr>
        <w:t xml:space="preserve">chosen format and invoice processing method at </w:t>
      </w:r>
      <w:r w:rsidR="3B78BAA5" w:rsidRPr="1FEBF158">
        <w:rPr>
          <w:rFonts w:ascii="Arial" w:eastAsia="Times New Roman" w:hAnsi="Arial" w:cs="Arial"/>
          <w:sz w:val="20"/>
          <w:szCs w:val="20"/>
          <w:lang w:val="en-US" w:eastAsia="nb-NO"/>
        </w:rPr>
        <w:t>all times</w:t>
      </w:r>
      <w:proofErr w:type="gramEnd"/>
      <w:r w:rsidRPr="1FEBF158">
        <w:rPr>
          <w:rFonts w:ascii="Arial" w:eastAsia="Times New Roman" w:hAnsi="Arial" w:cs="Arial"/>
          <w:sz w:val="20"/>
          <w:szCs w:val="20"/>
          <w:lang w:val="en-US" w:eastAsia="nb-NO"/>
        </w:rPr>
        <w:t xml:space="preserve">. At least three (3) months' notice must be given before any change takes place. The Supplier carries their own costs associated with the delivery of electronic invoice as well as credit notes. </w:t>
      </w:r>
    </w:p>
    <w:p w14:paraId="30BE60EE" w14:textId="77777777" w:rsidR="00FD28FF" w:rsidRPr="00080B40" w:rsidRDefault="00FD28FF" w:rsidP="00FD28FF">
      <w:pPr>
        <w:keepNext/>
        <w:keepLines/>
        <w:widowControl w:val="0"/>
        <w:spacing w:before="240" w:after="60" w:line="240" w:lineRule="auto"/>
        <w:outlineLvl w:val="1"/>
        <w:rPr>
          <w:rFonts w:ascii="Arial" w:eastAsia="Times New Roman" w:hAnsi="Arial" w:cs="Arial"/>
          <w:b/>
          <w:bCs/>
          <w:i/>
          <w:iCs/>
          <w:sz w:val="28"/>
          <w:szCs w:val="28"/>
          <w:lang w:val="en-US" w:eastAsia="nb-NO"/>
        </w:rPr>
      </w:pPr>
      <w:r w:rsidRPr="00080B40">
        <w:rPr>
          <w:rFonts w:ascii="Arial" w:eastAsia="Times New Roman" w:hAnsi="Arial" w:cs="Arial"/>
          <w:b/>
          <w:bCs/>
          <w:kern w:val="32"/>
          <w:sz w:val="28"/>
          <w:szCs w:val="32"/>
          <w:lang w:val="en-US" w:eastAsia="nb-NO"/>
        </w:rPr>
        <w:t xml:space="preserve">Invoice quality </w:t>
      </w:r>
    </w:p>
    <w:p w14:paraId="12995551" w14:textId="77777777" w:rsidR="00FD28FF" w:rsidRPr="00CB3EF4" w:rsidRDefault="00FD28FF" w:rsidP="00FD28FF">
      <w:pPr>
        <w:rPr>
          <w:rFonts w:ascii="Arial" w:eastAsia="Times New Roman" w:hAnsi="Arial" w:cs="Arial"/>
          <w:sz w:val="20"/>
          <w:szCs w:val="20"/>
          <w:lang w:val="en-US" w:eastAsia="nb-NO"/>
        </w:rPr>
      </w:pPr>
      <w:r w:rsidRPr="00080B40">
        <w:rPr>
          <w:rFonts w:ascii="Arial" w:eastAsia="Times New Roman" w:hAnsi="Arial" w:cs="Arial"/>
          <w:sz w:val="20"/>
          <w:szCs w:val="20"/>
          <w:lang w:val="en-US" w:eastAsia="nb-NO"/>
        </w:rPr>
        <w:t xml:space="preserve">Invoices must have </w:t>
      </w:r>
      <w:proofErr w:type="gramStart"/>
      <w:r w:rsidRPr="00080B40">
        <w:rPr>
          <w:rFonts w:ascii="Arial" w:eastAsia="Times New Roman" w:hAnsi="Arial" w:cs="Arial"/>
          <w:sz w:val="20"/>
          <w:szCs w:val="20"/>
          <w:lang w:val="en-US" w:eastAsia="nb-NO"/>
        </w:rPr>
        <w:t>a reference</w:t>
      </w:r>
      <w:proofErr w:type="gramEnd"/>
      <w:r w:rsidRPr="00080B40">
        <w:rPr>
          <w:rFonts w:ascii="Arial" w:eastAsia="Times New Roman" w:hAnsi="Arial" w:cs="Arial"/>
          <w:sz w:val="20"/>
          <w:szCs w:val="20"/>
          <w:lang w:val="en-US" w:eastAsia="nb-NO"/>
        </w:rPr>
        <w:t xml:space="preserve"> to the correct purchase </w:t>
      </w:r>
      <w:r>
        <w:rPr>
          <w:rFonts w:ascii="Arial" w:eastAsia="Times New Roman" w:hAnsi="Arial" w:cs="Arial"/>
          <w:sz w:val="20"/>
          <w:szCs w:val="20"/>
          <w:lang w:val="en-US" w:eastAsia="nb-NO"/>
        </w:rPr>
        <w:t>order number</w:t>
      </w:r>
      <w:r w:rsidRPr="00080B40">
        <w:rPr>
          <w:rFonts w:ascii="Arial" w:eastAsia="Times New Roman" w:hAnsi="Arial" w:cs="Arial"/>
          <w:sz w:val="20"/>
          <w:szCs w:val="20"/>
          <w:lang w:val="en-US" w:eastAsia="nb-NO"/>
        </w:rPr>
        <w:t xml:space="preserve"> from the Buyer’s purchasing system. </w:t>
      </w:r>
      <w:r w:rsidRPr="00CB3EF4">
        <w:rPr>
          <w:rFonts w:ascii="Arial" w:eastAsia="Times New Roman" w:hAnsi="Arial" w:cs="Arial"/>
          <w:sz w:val="20"/>
          <w:szCs w:val="20"/>
          <w:lang w:val="en-US" w:eastAsia="nb-NO"/>
        </w:rPr>
        <w:t xml:space="preserve">The Buyer reserves the right to return all invoices without correct reference. </w:t>
      </w:r>
    </w:p>
    <w:p w14:paraId="1F6AC983" w14:textId="103A7513" w:rsidR="00FD28FF" w:rsidRPr="00CB3EF4" w:rsidRDefault="00FD28FF" w:rsidP="00FD28FF">
      <w:pPr>
        <w:rPr>
          <w:rFonts w:ascii="Arial" w:eastAsia="Times New Roman" w:hAnsi="Arial" w:cs="Arial"/>
          <w:sz w:val="20"/>
          <w:szCs w:val="20"/>
          <w:lang w:val="en-US" w:eastAsia="nb-NO"/>
        </w:rPr>
      </w:pPr>
      <w:r>
        <w:rPr>
          <w:rFonts w:ascii="Arial" w:eastAsia="Times New Roman" w:hAnsi="Arial" w:cs="Arial"/>
          <w:sz w:val="20"/>
          <w:szCs w:val="20"/>
          <w:lang w:val="en-US" w:eastAsia="nb-NO"/>
        </w:rPr>
        <w:t>The Buyer uses</w:t>
      </w:r>
      <w:r w:rsidRPr="00CB3EF4">
        <w:rPr>
          <w:rFonts w:ascii="Arial" w:eastAsia="Times New Roman" w:hAnsi="Arial" w:cs="Arial"/>
          <w:sz w:val="20"/>
          <w:szCs w:val="20"/>
          <w:lang w:val="en-US" w:eastAsia="nb-NO"/>
        </w:rPr>
        <w:t xml:space="preserve"> a system for analysis and statistics, which demands high quality of the inbound invoices. The invoices sent to </w:t>
      </w:r>
      <w:proofErr w:type="spellStart"/>
      <w:r w:rsidRPr="00CB3EF4">
        <w:rPr>
          <w:rFonts w:ascii="Arial" w:eastAsia="Times New Roman" w:hAnsi="Arial" w:cs="Arial"/>
          <w:sz w:val="20"/>
          <w:szCs w:val="20"/>
          <w:lang w:val="en-US" w:eastAsia="nb-NO"/>
        </w:rPr>
        <w:t>UiO</w:t>
      </w:r>
      <w:proofErr w:type="spellEnd"/>
      <w:r w:rsidRPr="00CB3EF4">
        <w:rPr>
          <w:rFonts w:ascii="Arial" w:eastAsia="Times New Roman" w:hAnsi="Arial" w:cs="Arial"/>
          <w:sz w:val="20"/>
          <w:szCs w:val="20"/>
          <w:lang w:val="en-US" w:eastAsia="nb-NO"/>
        </w:rPr>
        <w:t xml:space="preserve"> must therefore contain following information on each line row: </w:t>
      </w:r>
    </w:p>
    <w:p w14:paraId="5EC16C32" w14:textId="0FA6B6D4" w:rsidR="00FD28FF" w:rsidRPr="00277E1C" w:rsidRDefault="00886612" w:rsidP="00FD28FF">
      <w:pPr>
        <w:keepLines/>
        <w:widowControl w:val="0"/>
        <w:numPr>
          <w:ilvl w:val="0"/>
          <w:numId w:val="5"/>
        </w:numPr>
        <w:spacing w:after="0" w:line="240" w:lineRule="auto"/>
        <w:rPr>
          <w:rFonts w:ascii="Arial" w:hAnsi="Arial" w:cs="Arial"/>
          <w:sz w:val="20"/>
          <w:szCs w:val="20"/>
          <w:lang w:val="en-US"/>
        </w:rPr>
      </w:pPr>
      <w:r>
        <w:rPr>
          <w:rFonts w:ascii="Arial" w:hAnsi="Arial" w:cs="Arial"/>
          <w:sz w:val="20"/>
          <w:szCs w:val="20"/>
          <w:lang w:val="en-US"/>
        </w:rPr>
        <w:t>Unique p</w:t>
      </w:r>
      <w:r w:rsidR="00FD28FF" w:rsidRPr="00277E1C">
        <w:rPr>
          <w:rFonts w:ascii="Arial" w:hAnsi="Arial" w:cs="Arial"/>
          <w:sz w:val="20"/>
          <w:szCs w:val="20"/>
          <w:lang w:val="en-US"/>
        </w:rPr>
        <w:t xml:space="preserve">roduct </w:t>
      </w:r>
      <w:proofErr w:type="gramStart"/>
      <w:r w:rsidR="00FD28FF" w:rsidRPr="00277E1C">
        <w:rPr>
          <w:rFonts w:ascii="Arial" w:hAnsi="Arial" w:cs="Arial"/>
          <w:sz w:val="20"/>
          <w:szCs w:val="20"/>
          <w:lang w:val="en-US"/>
        </w:rPr>
        <w:t>number</w:t>
      </w:r>
      <w:proofErr w:type="gramEnd"/>
      <w:r w:rsidR="00FD28FF" w:rsidRPr="00277E1C">
        <w:rPr>
          <w:rFonts w:ascii="Arial" w:hAnsi="Arial" w:cs="Arial"/>
          <w:sz w:val="20"/>
          <w:szCs w:val="20"/>
          <w:lang w:val="en-US"/>
        </w:rPr>
        <w:t xml:space="preserve"> </w:t>
      </w:r>
      <w:r w:rsidR="00DC2BA7">
        <w:rPr>
          <w:rFonts w:ascii="Arial" w:hAnsi="Arial" w:cs="Arial"/>
          <w:sz w:val="20"/>
          <w:szCs w:val="20"/>
          <w:lang w:val="en-US"/>
        </w:rPr>
        <w:t xml:space="preserve">pr. product name </w:t>
      </w:r>
    </w:p>
    <w:p w14:paraId="2356ACFA" w14:textId="77777777" w:rsidR="00D05D67"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Full product description</w:t>
      </w:r>
    </w:p>
    <w:p w14:paraId="3D60B08D" w14:textId="5B7AE6E5" w:rsidR="00FD28FF" w:rsidRPr="00277E1C" w:rsidRDefault="00D05D67" w:rsidP="00FD28FF">
      <w:pPr>
        <w:keepLines/>
        <w:widowControl w:val="0"/>
        <w:numPr>
          <w:ilvl w:val="0"/>
          <w:numId w:val="5"/>
        </w:numPr>
        <w:spacing w:after="0" w:line="240" w:lineRule="auto"/>
        <w:rPr>
          <w:rFonts w:ascii="Arial" w:hAnsi="Arial" w:cs="Arial"/>
          <w:sz w:val="20"/>
          <w:szCs w:val="20"/>
          <w:lang w:val="en-US"/>
        </w:rPr>
      </w:pPr>
      <w:r>
        <w:rPr>
          <w:rFonts w:ascii="Arial" w:hAnsi="Arial" w:cs="Arial"/>
          <w:sz w:val="20"/>
          <w:szCs w:val="20"/>
          <w:lang w:val="en-US"/>
        </w:rPr>
        <w:t xml:space="preserve">Serial number/ </w:t>
      </w:r>
      <w:r w:rsidR="000F0DD7">
        <w:rPr>
          <w:rFonts w:ascii="Arial" w:hAnsi="Arial" w:cs="Arial"/>
          <w:sz w:val="20"/>
          <w:szCs w:val="20"/>
          <w:lang w:val="en-US"/>
        </w:rPr>
        <w:t xml:space="preserve">unique item number </w:t>
      </w:r>
      <w:r w:rsidR="00FD251B">
        <w:rPr>
          <w:rFonts w:ascii="Arial" w:hAnsi="Arial" w:cs="Arial"/>
          <w:sz w:val="20"/>
          <w:szCs w:val="20"/>
          <w:lang w:val="en-US"/>
        </w:rPr>
        <w:t>(</w:t>
      </w:r>
      <w:r w:rsidR="00895FB0">
        <w:rPr>
          <w:rFonts w:ascii="Arial" w:hAnsi="Arial" w:cs="Arial"/>
          <w:sz w:val="20"/>
          <w:szCs w:val="20"/>
          <w:lang w:val="en-US"/>
        </w:rPr>
        <w:t>applies</w:t>
      </w:r>
      <w:r w:rsidR="00146FEF">
        <w:rPr>
          <w:rFonts w:ascii="Arial" w:hAnsi="Arial" w:cs="Arial"/>
          <w:sz w:val="20"/>
          <w:szCs w:val="20"/>
          <w:lang w:val="en-US"/>
        </w:rPr>
        <w:t xml:space="preserve"> to purchase of equipment with serial number</w:t>
      </w:r>
      <w:r w:rsidR="00FD251B">
        <w:rPr>
          <w:rFonts w:ascii="Arial" w:hAnsi="Arial" w:cs="Arial"/>
          <w:sz w:val="20"/>
          <w:szCs w:val="20"/>
          <w:lang w:val="en-US"/>
        </w:rPr>
        <w:t>)</w:t>
      </w:r>
      <w:r w:rsidR="00FD28FF" w:rsidRPr="00277E1C">
        <w:rPr>
          <w:rFonts w:ascii="Arial" w:hAnsi="Arial" w:cs="Arial"/>
          <w:sz w:val="20"/>
          <w:szCs w:val="20"/>
          <w:lang w:val="en-US"/>
        </w:rPr>
        <w:t xml:space="preserve"> </w:t>
      </w:r>
    </w:p>
    <w:p w14:paraId="4161EAC3"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Product price (excl. VAT) </w:t>
      </w:r>
    </w:p>
    <w:p w14:paraId="64781700"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VAT rate  </w:t>
      </w:r>
    </w:p>
    <w:p w14:paraId="6E1744DF" w14:textId="68EF052B" w:rsidR="00FD28FF" w:rsidRPr="00277E1C" w:rsidRDefault="26E9C966" w:rsidP="00FD28FF">
      <w:pPr>
        <w:keepLines/>
        <w:widowControl w:val="0"/>
        <w:numPr>
          <w:ilvl w:val="0"/>
          <w:numId w:val="5"/>
        </w:numPr>
        <w:spacing w:after="0" w:line="240" w:lineRule="auto"/>
        <w:rPr>
          <w:rFonts w:ascii="Arial" w:hAnsi="Arial" w:cs="Arial"/>
          <w:sz w:val="20"/>
          <w:szCs w:val="20"/>
          <w:lang w:val="en-US"/>
        </w:rPr>
      </w:pPr>
      <w:r w:rsidRPr="1AABD05A">
        <w:rPr>
          <w:rFonts w:ascii="Arial" w:hAnsi="Arial" w:cs="Arial"/>
          <w:sz w:val="20"/>
          <w:szCs w:val="20"/>
          <w:lang w:val="en-US"/>
        </w:rPr>
        <w:t>Alternatively,</w:t>
      </w:r>
      <w:r w:rsidR="00FD28FF" w:rsidRPr="1AABD05A">
        <w:rPr>
          <w:rFonts w:ascii="Arial" w:hAnsi="Arial" w:cs="Arial"/>
          <w:sz w:val="20"/>
          <w:szCs w:val="20"/>
          <w:lang w:val="en-US"/>
        </w:rPr>
        <w:t xml:space="preserve"> any agreed fees (example: minimum order fee) </w:t>
      </w:r>
    </w:p>
    <w:p w14:paraId="0DBA121B" w14:textId="77777777" w:rsidR="00FD28FF" w:rsidRPr="00277E1C" w:rsidRDefault="00FD28FF" w:rsidP="00FD28FF">
      <w:pPr>
        <w:keepLines/>
        <w:widowControl w:val="0"/>
        <w:numPr>
          <w:ilvl w:val="0"/>
          <w:numId w:val="5"/>
        </w:numPr>
        <w:spacing w:after="0" w:line="240" w:lineRule="auto"/>
        <w:rPr>
          <w:rFonts w:ascii="Arial" w:hAnsi="Arial" w:cs="Arial"/>
          <w:sz w:val="20"/>
          <w:szCs w:val="20"/>
          <w:lang w:val="en-US"/>
        </w:rPr>
      </w:pPr>
      <w:r w:rsidRPr="00277E1C">
        <w:rPr>
          <w:rFonts w:ascii="Arial" w:hAnsi="Arial" w:cs="Arial"/>
          <w:sz w:val="20"/>
          <w:szCs w:val="20"/>
          <w:lang w:val="en-US"/>
        </w:rPr>
        <w:t xml:space="preserve">VAT registration number and/or tax ID number placed at the invoice header </w:t>
      </w:r>
    </w:p>
    <w:p w14:paraId="36554949"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6D853A02" w14:textId="7658B825"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The product number and product name on the invoice must correspond to what is stated in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To achieve auto</w:t>
      </w:r>
      <w:r w:rsidR="33BCE03C" w:rsidRPr="1FEBF158">
        <w:rPr>
          <w:rFonts w:ascii="Arial" w:hAnsi="Arial" w:cs="Arial"/>
          <w:sz w:val="20"/>
          <w:szCs w:val="20"/>
          <w:lang w:val="en-US"/>
        </w:rPr>
        <w:t xml:space="preserve"> </w:t>
      </w:r>
      <w:r w:rsidRPr="1FEBF158">
        <w:rPr>
          <w:rFonts w:ascii="Arial" w:hAnsi="Arial" w:cs="Arial"/>
          <w:sz w:val="20"/>
          <w:szCs w:val="20"/>
          <w:lang w:val="en-US"/>
        </w:rPr>
        <w:t xml:space="preserve">match of invoices, it is necessary that the product </w:t>
      </w:r>
      <w:proofErr w:type="gramStart"/>
      <w:r w:rsidRPr="1FEBF158">
        <w:rPr>
          <w:rFonts w:ascii="Arial" w:hAnsi="Arial" w:cs="Arial"/>
          <w:sz w:val="20"/>
          <w:szCs w:val="20"/>
          <w:lang w:val="en-US"/>
        </w:rPr>
        <w:t>number</w:t>
      </w:r>
      <w:proofErr w:type="gramEnd"/>
      <w:r w:rsidRPr="1FEBF158">
        <w:rPr>
          <w:rFonts w:ascii="Arial" w:hAnsi="Arial" w:cs="Arial"/>
          <w:sz w:val="20"/>
          <w:szCs w:val="20"/>
          <w:lang w:val="en-US"/>
        </w:rPr>
        <w:t xml:space="preserve"> in both the catalog</w:t>
      </w:r>
      <w:r w:rsidR="00C639AE" w:rsidRPr="1FEBF158">
        <w:rPr>
          <w:rFonts w:ascii="Arial" w:hAnsi="Arial" w:cs="Arial"/>
          <w:sz w:val="20"/>
          <w:szCs w:val="20"/>
          <w:lang w:val="en-US"/>
        </w:rPr>
        <w:t>ue</w:t>
      </w:r>
      <w:r w:rsidRPr="1FEBF158">
        <w:rPr>
          <w:rFonts w:ascii="Arial" w:hAnsi="Arial" w:cs="Arial"/>
          <w:sz w:val="20"/>
          <w:szCs w:val="20"/>
          <w:lang w:val="en-US"/>
        </w:rPr>
        <w:t xml:space="preserve"> /punch out are identical. </w:t>
      </w:r>
    </w:p>
    <w:p w14:paraId="060795AA" w14:textId="14DC297A" w:rsidR="00B82D30" w:rsidRPr="00B82D30" w:rsidRDefault="00B82D30" w:rsidP="00B82D30">
      <w:pPr>
        <w:rPr>
          <w:rFonts w:ascii="Arial" w:hAnsi="Arial" w:cs="Arial"/>
          <w:sz w:val="20"/>
          <w:szCs w:val="20"/>
          <w:lang w:val="en-US"/>
        </w:rPr>
      </w:pPr>
      <w:r w:rsidRPr="1FEBF158">
        <w:rPr>
          <w:rFonts w:ascii="Arial" w:hAnsi="Arial" w:cs="Arial"/>
          <w:sz w:val="20"/>
          <w:szCs w:val="20"/>
          <w:lang w:val="en-US"/>
        </w:rPr>
        <w:t xml:space="preserve">To ensure that invoices are processed correctly via </w:t>
      </w:r>
      <w:proofErr w:type="spellStart"/>
      <w:r w:rsidRPr="1FEBF158">
        <w:rPr>
          <w:rFonts w:ascii="Arial" w:hAnsi="Arial" w:cs="Arial"/>
          <w:sz w:val="20"/>
          <w:szCs w:val="20"/>
          <w:lang w:val="en-US"/>
        </w:rPr>
        <w:t>UiO's</w:t>
      </w:r>
      <w:proofErr w:type="spellEnd"/>
      <w:r w:rsidRPr="1FEBF158">
        <w:rPr>
          <w:rFonts w:ascii="Arial" w:hAnsi="Arial" w:cs="Arial"/>
          <w:sz w:val="20"/>
          <w:szCs w:val="20"/>
          <w:lang w:val="en-US"/>
        </w:rPr>
        <w:t xml:space="preserve"> systems, a test invoice must be </w:t>
      </w:r>
      <w:r w:rsidR="4A61D0B3" w:rsidRPr="1FEBF158">
        <w:rPr>
          <w:rFonts w:ascii="Arial" w:hAnsi="Arial" w:cs="Arial"/>
          <w:sz w:val="20"/>
          <w:szCs w:val="20"/>
          <w:lang w:val="en-US"/>
        </w:rPr>
        <w:t>conducted</w:t>
      </w:r>
      <w:r w:rsidRPr="1FEBF158">
        <w:rPr>
          <w:rFonts w:ascii="Arial" w:hAnsi="Arial" w:cs="Arial"/>
          <w:sz w:val="20"/>
          <w:szCs w:val="20"/>
          <w:lang w:val="en-US"/>
        </w:rPr>
        <w:t xml:space="preserve">. Please contact the </w:t>
      </w:r>
      <w:r w:rsidR="3336AB0D" w:rsidRPr="1FEBF158">
        <w:rPr>
          <w:rFonts w:ascii="Arial" w:hAnsi="Arial" w:cs="Arial"/>
          <w:sz w:val="20"/>
          <w:szCs w:val="20"/>
          <w:lang w:val="en-US"/>
        </w:rPr>
        <w:t>officer responsible</w:t>
      </w:r>
      <w:r w:rsidRPr="1FEBF158">
        <w:rPr>
          <w:rFonts w:ascii="Arial" w:hAnsi="Arial" w:cs="Arial"/>
          <w:sz w:val="20"/>
          <w:szCs w:val="20"/>
          <w:lang w:val="en-US"/>
        </w:rPr>
        <w:t xml:space="preserve"> for the contract and make further agreements.  </w:t>
      </w:r>
    </w:p>
    <w:p w14:paraId="077DC03E" w14:textId="46844B7E" w:rsidR="29687116" w:rsidRDefault="29687116" w:rsidP="1FEBF158">
      <w:pPr>
        <w:spacing w:after="0"/>
        <w:rPr>
          <w:rFonts w:ascii="Arial" w:eastAsia="Arial" w:hAnsi="Arial" w:cs="Arial"/>
          <w:sz w:val="20"/>
          <w:szCs w:val="20"/>
          <w:lang w:val="en-US"/>
        </w:rPr>
      </w:pPr>
      <w:r w:rsidRPr="1FEBF158">
        <w:rPr>
          <w:rFonts w:ascii="Arial" w:eastAsia="Arial" w:hAnsi="Arial" w:cs="Arial"/>
          <w:sz w:val="20"/>
          <w:szCs w:val="20"/>
          <w:lang w:val="en-US"/>
        </w:rPr>
        <w:t xml:space="preserve">Person sensitive information, such as health information, ethnicity or other sensitive personal data covered by </w:t>
      </w:r>
      <w:r w:rsidR="5E08B604" w:rsidRPr="1FEBF158">
        <w:rPr>
          <w:rFonts w:ascii="Arial" w:eastAsia="Arial" w:hAnsi="Arial" w:cs="Arial"/>
          <w:sz w:val="20"/>
          <w:szCs w:val="20"/>
          <w:lang w:val="en-US"/>
        </w:rPr>
        <w:t xml:space="preserve">GDPR </w:t>
      </w:r>
      <w:r w:rsidRPr="1FEBF158">
        <w:rPr>
          <w:rFonts w:ascii="Arial" w:eastAsia="Arial" w:hAnsi="Arial" w:cs="Arial"/>
          <w:sz w:val="20"/>
          <w:szCs w:val="20"/>
          <w:lang w:val="en-US"/>
        </w:rPr>
        <w:t>Article 9, shall not appear in the invoice lines.</w:t>
      </w:r>
    </w:p>
    <w:p w14:paraId="2FE65EA3" w14:textId="1856FAF5" w:rsidR="1FEBF158" w:rsidRDefault="1FEBF158" w:rsidP="1FEBF158">
      <w:pPr>
        <w:spacing w:after="0"/>
        <w:rPr>
          <w:rFonts w:ascii="Arial" w:eastAsia="Arial" w:hAnsi="Arial" w:cs="Arial"/>
          <w:sz w:val="20"/>
          <w:szCs w:val="20"/>
          <w:lang w:val="en-US"/>
        </w:rPr>
      </w:pPr>
    </w:p>
    <w:p w14:paraId="00E94732" w14:textId="436CB80D" w:rsidR="00FD28FF" w:rsidRPr="00277E1C" w:rsidRDefault="00FD28FF" w:rsidP="00FD28FF">
      <w:pPr>
        <w:rPr>
          <w:rFonts w:ascii="Arial" w:hAnsi="Arial" w:cs="Arial"/>
          <w:sz w:val="20"/>
          <w:szCs w:val="20"/>
          <w:lang w:val="en-US"/>
        </w:rPr>
      </w:pPr>
      <w:r w:rsidRPr="00277E1C">
        <w:rPr>
          <w:rFonts w:ascii="Arial" w:hAnsi="Arial" w:cs="Arial"/>
          <w:sz w:val="20"/>
          <w:szCs w:val="20"/>
          <w:lang w:val="en-US"/>
        </w:rPr>
        <w:t xml:space="preserve">Please follow the link to guide on implementation of electronic invoice at </w:t>
      </w:r>
      <w:proofErr w:type="spellStart"/>
      <w:r w:rsidRPr="00277E1C">
        <w:rPr>
          <w:rFonts w:ascii="Arial" w:hAnsi="Arial" w:cs="Arial"/>
          <w:sz w:val="20"/>
          <w:szCs w:val="20"/>
          <w:lang w:val="en-US"/>
        </w:rPr>
        <w:t>UiO</w:t>
      </w:r>
      <w:proofErr w:type="spellEnd"/>
      <w:r w:rsidRPr="00277E1C">
        <w:rPr>
          <w:rFonts w:ascii="Arial" w:hAnsi="Arial" w:cs="Arial"/>
          <w:sz w:val="20"/>
          <w:szCs w:val="20"/>
          <w:lang w:val="en-US"/>
        </w:rPr>
        <w:t xml:space="preserve">: </w:t>
      </w:r>
      <w:hyperlink r:id="rId11" w:history="1">
        <w:r w:rsidRPr="00277E1C">
          <w:rPr>
            <w:rStyle w:val="Hyperkobling"/>
            <w:rFonts w:ascii="Arial" w:hAnsi="Arial" w:cs="Arial"/>
            <w:sz w:val="20"/>
            <w:szCs w:val="20"/>
            <w:lang w:val="en-US"/>
          </w:rPr>
          <w:t>https://www.uio.no/english/about/collaboration/invoice/index.html</w:t>
        </w:r>
      </w:hyperlink>
    </w:p>
    <w:p w14:paraId="105CFC32" w14:textId="77777777" w:rsidR="00FD28FF" w:rsidRPr="00277E1C" w:rsidRDefault="00FD28FF" w:rsidP="00FD28FF">
      <w:pPr>
        <w:autoSpaceDE w:val="0"/>
        <w:autoSpaceDN w:val="0"/>
        <w:adjustRightInd w:val="0"/>
        <w:spacing w:after="0" w:line="240" w:lineRule="auto"/>
        <w:rPr>
          <w:rFonts w:ascii="Arial" w:eastAsia="Times New Roman" w:hAnsi="Arial" w:cs="Arial"/>
          <w:sz w:val="20"/>
          <w:szCs w:val="20"/>
          <w:lang w:val="en-US" w:eastAsia="nb-NO"/>
        </w:rPr>
      </w:pPr>
    </w:p>
    <w:p w14:paraId="2027A0CE" w14:textId="2AC93B26" w:rsidR="001B3058" w:rsidRDefault="001B3058">
      <w:pPr>
        <w:rPr>
          <w:rFonts w:ascii="Arial" w:hAnsi="Arial" w:cs="Arial"/>
          <w:i/>
          <w:sz w:val="18"/>
          <w:szCs w:val="18"/>
          <w:highlight w:val="yellow"/>
          <w:lang w:val="en-US"/>
        </w:rPr>
      </w:pPr>
      <w:r>
        <w:rPr>
          <w:rFonts w:ascii="Arial" w:hAnsi="Arial" w:cs="Arial"/>
          <w:i/>
          <w:sz w:val="18"/>
          <w:szCs w:val="18"/>
          <w:highlight w:val="yellow"/>
          <w:lang w:val="en-US"/>
        </w:rPr>
        <w:br w:type="page"/>
      </w:r>
    </w:p>
    <w:p w14:paraId="0B225DEC" w14:textId="77777777" w:rsidR="00FD28FF" w:rsidRPr="00520574" w:rsidRDefault="00FD28FF" w:rsidP="00FD28FF">
      <w:pPr>
        <w:rPr>
          <w:rFonts w:ascii="Arial" w:eastAsia="Times New Roman" w:hAnsi="Arial" w:cs="Arial"/>
          <w:b/>
          <w:sz w:val="32"/>
          <w:szCs w:val="20"/>
          <w:lang w:val="en-US" w:eastAsia="nb-NO"/>
        </w:rPr>
      </w:pPr>
      <w:r w:rsidRPr="00520574">
        <w:rPr>
          <w:rFonts w:ascii="Arial" w:eastAsia="Times New Roman" w:hAnsi="Arial" w:cs="Arial"/>
          <w:b/>
          <w:sz w:val="32"/>
          <w:szCs w:val="20"/>
          <w:lang w:val="en-US" w:eastAsia="nb-NO"/>
        </w:rPr>
        <w:lastRenderedPageBreak/>
        <w:t xml:space="preserve">Appendix 4 Administrative provisions </w:t>
      </w:r>
    </w:p>
    <w:p w14:paraId="76B444ED" w14:textId="77777777" w:rsidR="00520574" w:rsidRPr="00B75404" w:rsidRDefault="009F2A33" w:rsidP="00520574">
      <w:pPr>
        <w:keepLines/>
        <w:widowControl w:val="0"/>
        <w:spacing w:after="0" w:line="240" w:lineRule="auto"/>
        <w:rPr>
          <w:rFonts w:ascii="Arial" w:eastAsia="Times New Roman" w:hAnsi="Arial" w:cs="Arial"/>
          <w:b/>
          <w:bCs/>
          <w:kern w:val="32"/>
          <w:sz w:val="28"/>
          <w:szCs w:val="32"/>
          <w:lang w:val="en-US" w:eastAsia="nb-NO"/>
        </w:rPr>
      </w:pPr>
      <w:r w:rsidRPr="00520574">
        <w:rPr>
          <w:rFonts w:ascii="Arial" w:eastAsia="Times New Roman" w:hAnsi="Arial" w:cs="Arial"/>
          <w:b/>
          <w:bCs/>
          <w:kern w:val="32"/>
          <w:sz w:val="28"/>
          <w:szCs w:val="32"/>
          <w:lang w:val="en-US" w:eastAsia="nb-NO"/>
        </w:rPr>
        <w:br/>
      </w:r>
      <w:r w:rsidR="00520574" w:rsidRPr="00B75404">
        <w:rPr>
          <w:rFonts w:ascii="Arial" w:eastAsia="Times New Roman" w:hAnsi="Arial" w:cs="Arial"/>
          <w:b/>
          <w:bCs/>
          <w:kern w:val="32"/>
          <w:sz w:val="28"/>
          <w:szCs w:val="32"/>
          <w:lang w:val="en-US" w:eastAsia="nb-NO"/>
        </w:rPr>
        <w:t xml:space="preserve">Project- and progress plan </w:t>
      </w:r>
    </w:p>
    <w:p w14:paraId="7CC53AFE" w14:textId="77777777" w:rsidR="00520574" w:rsidRPr="005D0640" w:rsidRDefault="00520574" w:rsidP="2ED71F05">
      <w:pPr>
        <w:keepLines/>
        <w:widowControl w:val="0"/>
        <w:spacing w:after="0" w:line="240" w:lineRule="auto"/>
        <w:rPr>
          <w:rFonts w:ascii="Arial" w:eastAsia="Times New Roman" w:hAnsi="Arial" w:cs="Arial"/>
          <w:sz w:val="20"/>
          <w:szCs w:val="20"/>
          <w:lang w:val="en-US" w:eastAsia="nb-NO"/>
        </w:rPr>
      </w:pPr>
      <w:r w:rsidRPr="2ED71F05">
        <w:rPr>
          <w:rFonts w:ascii="Arial" w:eastAsia="Times New Roman" w:hAnsi="Arial" w:cs="Arial"/>
          <w:noProof/>
          <w:sz w:val="18"/>
          <w:szCs w:val="18"/>
          <w:highlight w:val="yellow"/>
          <w:lang w:val="en-US" w:eastAsia="nb-NO" w:bidi="en-GB"/>
        </w:rPr>
        <w:t>[Fill out the relevant deliveries, partial deliveries and activities with the associated schedule, commencement date and delivery date for the deliverables</w:t>
      </w:r>
      <w:r w:rsidRPr="2ED71F05">
        <w:rPr>
          <w:rFonts w:ascii="Arial" w:eastAsia="Times New Roman" w:hAnsi="Arial" w:cs="Arial"/>
          <w:noProof/>
          <w:sz w:val="18"/>
          <w:szCs w:val="18"/>
          <w:lang w:val="en-US" w:eastAsia="nb-NO" w:bidi="en-GB"/>
        </w:rPr>
        <w:t>]</w:t>
      </w:r>
    </w:p>
    <w:p w14:paraId="35752F11" w14:textId="77777777" w:rsidR="00520574" w:rsidRPr="00C46AD5" w:rsidRDefault="00520574" w:rsidP="00520574">
      <w:pPr>
        <w:keepLines/>
        <w:widowControl w:val="0"/>
        <w:spacing w:after="0" w:line="240" w:lineRule="auto"/>
        <w:rPr>
          <w:rFonts w:ascii="Arial" w:eastAsia="Times New Roman" w:hAnsi="Arial" w:cs="Arial"/>
          <w:b/>
          <w:bCs/>
          <w:kern w:val="32"/>
          <w:sz w:val="28"/>
          <w:szCs w:val="28"/>
          <w:lang w:val="en-US" w:eastAsia="nb-NO"/>
        </w:rPr>
      </w:pPr>
    </w:p>
    <w:p w14:paraId="7B5A246F" w14:textId="56E1416A" w:rsidR="67FCC82C" w:rsidRDefault="67FCC82C" w:rsidP="2ED71F05">
      <w:pPr>
        <w:keepLines/>
        <w:widowControl w:val="0"/>
        <w:spacing w:after="0" w:line="240" w:lineRule="auto"/>
        <w:rPr>
          <w:rFonts w:ascii="Arial" w:eastAsia="Times New Roman" w:hAnsi="Arial" w:cs="Arial"/>
          <w:b/>
          <w:bCs/>
          <w:sz w:val="28"/>
          <w:szCs w:val="28"/>
          <w:lang w:val="en-US" w:eastAsia="nb-NO"/>
        </w:rPr>
      </w:pPr>
      <w:r w:rsidRPr="2ED71F05">
        <w:rPr>
          <w:rFonts w:ascii="Arial" w:eastAsia="Times New Roman" w:hAnsi="Arial" w:cs="Arial"/>
          <w:b/>
          <w:bCs/>
          <w:sz w:val="28"/>
          <w:szCs w:val="28"/>
          <w:lang w:val="en-US" w:eastAsia="nb-NO"/>
        </w:rPr>
        <w:t xml:space="preserve">Cooperation </w:t>
      </w:r>
    </w:p>
    <w:p w14:paraId="1AD9CCF2" w14:textId="4EB91E78" w:rsidR="67FCC82C" w:rsidRDefault="67FCC82C" w:rsidP="1FEBF158">
      <w:pPr>
        <w:keepLines/>
        <w:widowControl w:val="0"/>
        <w:spacing w:after="0" w:line="240" w:lineRule="auto"/>
        <w:rPr>
          <w:rFonts w:ascii="Arial" w:eastAsia="Times New Roman" w:hAnsi="Arial" w:cs="Arial"/>
          <w:sz w:val="18"/>
          <w:szCs w:val="18"/>
          <w:highlight w:val="yellow"/>
          <w:lang w:val="en-US" w:eastAsia="nb-NO" w:bidi="en-GB"/>
        </w:rPr>
      </w:pPr>
      <w:r w:rsidRPr="1FEBF158">
        <w:rPr>
          <w:rFonts w:eastAsiaTheme="minorEastAsia"/>
          <w:sz w:val="18"/>
          <w:szCs w:val="18"/>
          <w:highlight w:val="yellow"/>
          <w:lang w:val="en-US" w:eastAsia="nb-NO" w:bidi="en-GB"/>
        </w:rPr>
        <w:t>[If the delivery requires meetings to be held: Specify that these are part of the offer and that there will be no additional costs for this.]</w:t>
      </w:r>
    </w:p>
    <w:p w14:paraId="52EDA956" w14:textId="11F8E01C" w:rsidR="2ED71F05" w:rsidRDefault="2ED71F05" w:rsidP="2ED71F05">
      <w:pPr>
        <w:keepLines/>
        <w:widowControl w:val="0"/>
        <w:spacing w:after="0" w:line="240" w:lineRule="auto"/>
        <w:rPr>
          <w:rFonts w:ascii="Arial" w:eastAsia="Times New Roman" w:hAnsi="Arial" w:cs="Arial"/>
          <w:b/>
          <w:bCs/>
          <w:sz w:val="28"/>
          <w:szCs w:val="28"/>
          <w:lang w:val="en-US" w:eastAsia="nb-NO"/>
        </w:rPr>
      </w:pPr>
    </w:p>
    <w:p w14:paraId="6B9B5E57" w14:textId="77777777" w:rsidR="00520574" w:rsidRPr="00B7540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B75404">
        <w:rPr>
          <w:rFonts w:ascii="Arial" w:eastAsia="Times New Roman" w:hAnsi="Arial" w:cs="Arial"/>
          <w:b/>
          <w:bCs/>
          <w:kern w:val="32"/>
          <w:sz w:val="28"/>
          <w:szCs w:val="32"/>
          <w:lang w:val="en-US" w:eastAsia="nb-NO"/>
        </w:rPr>
        <w:t xml:space="preserve">Key personnel </w:t>
      </w:r>
    </w:p>
    <w:p w14:paraId="427F0E2A"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r>
        <w:rPr>
          <w:rFonts w:ascii="Arial" w:eastAsia="Times New Roman" w:hAnsi="Arial" w:cs="Arial"/>
          <w:sz w:val="20"/>
          <w:szCs w:val="20"/>
          <w:lang w:val="en-US" w:eastAsia="nb-NO"/>
        </w:rPr>
        <w:t>T</w:t>
      </w:r>
      <w:r w:rsidRPr="00C46AD5">
        <w:rPr>
          <w:rFonts w:ascii="Arial" w:eastAsia="Times New Roman" w:hAnsi="Arial" w:cs="Arial"/>
          <w:sz w:val="20"/>
          <w:szCs w:val="20"/>
          <w:lang w:val="en-US" w:eastAsia="nb-NO"/>
        </w:rPr>
        <w:t xml:space="preserve">he </w:t>
      </w:r>
      <w:r>
        <w:rPr>
          <w:rFonts w:ascii="Arial" w:eastAsia="Times New Roman" w:hAnsi="Arial" w:cs="Arial"/>
          <w:sz w:val="20"/>
          <w:szCs w:val="20"/>
          <w:lang w:val="en-US" w:eastAsia="nb-NO"/>
        </w:rPr>
        <w:t xml:space="preserve">following </w:t>
      </w:r>
      <w:r w:rsidRPr="00C46AD5">
        <w:rPr>
          <w:rFonts w:ascii="Arial" w:eastAsia="Times New Roman" w:hAnsi="Arial" w:cs="Arial"/>
          <w:sz w:val="20"/>
          <w:szCs w:val="20"/>
          <w:lang w:val="en-US" w:eastAsia="nb-NO"/>
        </w:rPr>
        <w:t>Supplier’s key pers</w:t>
      </w:r>
      <w:r>
        <w:rPr>
          <w:rFonts w:ascii="Arial" w:eastAsia="Times New Roman" w:hAnsi="Arial" w:cs="Arial"/>
          <w:sz w:val="20"/>
          <w:szCs w:val="20"/>
          <w:lang w:val="en-US" w:eastAsia="nb-NO"/>
        </w:rPr>
        <w:t xml:space="preserve">onnel shall carry out the delivery of the </w:t>
      </w:r>
      <w:r w:rsidRPr="00C46AD5">
        <w:rPr>
          <w:rFonts w:ascii="Arial" w:eastAsia="Times New Roman" w:hAnsi="Arial" w:cs="Arial"/>
          <w:sz w:val="20"/>
          <w:szCs w:val="20"/>
          <w:lang w:val="en-US" w:eastAsia="nb-NO"/>
        </w:rPr>
        <w:t xml:space="preserve">service/goods: </w:t>
      </w:r>
    </w:p>
    <w:p w14:paraId="1F4F4417" w14:textId="77777777" w:rsidR="00520574" w:rsidRPr="00C46AD5" w:rsidRDefault="00520574" w:rsidP="00520574">
      <w:pPr>
        <w:keepLines/>
        <w:widowControl w:val="0"/>
        <w:spacing w:after="0" w:line="240" w:lineRule="auto"/>
        <w:rPr>
          <w:rFonts w:ascii="Arial" w:eastAsia="Times New Roman" w:hAnsi="Arial" w:cs="Arial"/>
          <w:sz w:val="20"/>
          <w:szCs w:val="20"/>
          <w:lang w:val="en-US"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018"/>
        <w:gridCol w:w="1985"/>
        <w:gridCol w:w="1751"/>
        <w:gridCol w:w="1316"/>
      </w:tblGrid>
      <w:tr w:rsidR="00520574" w:rsidRPr="009C718D" w14:paraId="6C4B305F" w14:textId="77777777" w:rsidTr="00D541F6">
        <w:tc>
          <w:tcPr>
            <w:tcW w:w="1838" w:type="dxa"/>
            <w:shd w:val="clear" w:color="auto" w:fill="D0CECE" w:themeFill="background2" w:themeFillShade="E6"/>
          </w:tcPr>
          <w:p w14:paraId="3EF3F03C"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Name</w:t>
            </w:r>
            <w:proofErr w:type="spellEnd"/>
          </w:p>
        </w:tc>
        <w:tc>
          <w:tcPr>
            <w:tcW w:w="2018" w:type="dxa"/>
            <w:shd w:val="clear" w:color="auto" w:fill="D0CECE" w:themeFill="background2" w:themeFillShade="E6"/>
          </w:tcPr>
          <w:p w14:paraId="2F540B62" w14:textId="77777777" w:rsidR="00520574" w:rsidRPr="009C718D" w:rsidRDefault="00520574" w:rsidP="00D541F6">
            <w:pPr>
              <w:keepLines/>
              <w:widowControl w:val="0"/>
              <w:spacing w:after="0" w:line="240" w:lineRule="auto"/>
              <w:rPr>
                <w:rFonts w:ascii="Arial" w:eastAsia="Times New Roman" w:hAnsi="Arial" w:cs="Arial"/>
                <w:sz w:val="20"/>
                <w:lang w:eastAsia="nb-NO"/>
              </w:rPr>
            </w:pPr>
            <w:proofErr w:type="spellStart"/>
            <w:r>
              <w:rPr>
                <w:rFonts w:ascii="Arial" w:eastAsia="Times New Roman" w:hAnsi="Arial" w:cs="Arial"/>
                <w:sz w:val="20"/>
                <w:lang w:eastAsia="nb-NO"/>
              </w:rPr>
              <w:t>Position</w:t>
            </w:r>
            <w:proofErr w:type="spellEnd"/>
          </w:p>
        </w:tc>
        <w:tc>
          <w:tcPr>
            <w:tcW w:w="1985" w:type="dxa"/>
            <w:shd w:val="clear" w:color="auto" w:fill="D0CECE" w:themeFill="background2" w:themeFillShade="E6"/>
          </w:tcPr>
          <w:p w14:paraId="4645836C"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Area </w:t>
            </w:r>
            <w:proofErr w:type="spellStart"/>
            <w:r>
              <w:rPr>
                <w:rFonts w:ascii="Arial" w:eastAsia="Times New Roman" w:hAnsi="Arial" w:cs="Arial"/>
                <w:sz w:val="20"/>
                <w:lang w:eastAsia="nb-NO"/>
              </w:rPr>
              <w:t>of</w:t>
            </w:r>
            <w:proofErr w:type="spellEnd"/>
            <w:r>
              <w:rPr>
                <w:rFonts w:ascii="Arial" w:eastAsia="Times New Roman" w:hAnsi="Arial" w:cs="Arial"/>
                <w:sz w:val="20"/>
                <w:lang w:eastAsia="nb-NO"/>
              </w:rPr>
              <w:t xml:space="preserve"> </w:t>
            </w:r>
            <w:proofErr w:type="spellStart"/>
            <w:r>
              <w:rPr>
                <w:rFonts w:ascii="Arial" w:eastAsia="Times New Roman" w:hAnsi="Arial" w:cs="Arial"/>
                <w:sz w:val="20"/>
                <w:lang w:eastAsia="nb-NO"/>
              </w:rPr>
              <w:t>expertise</w:t>
            </w:r>
            <w:proofErr w:type="spellEnd"/>
            <w:r>
              <w:rPr>
                <w:rFonts w:ascii="Arial" w:eastAsia="Times New Roman" w:hAnsi="Arial" w:cs="Arial"/>
                <w:sz w:val="20"/>
                <w:lang w:eastAsia="nb-NO"/>
              </w:rPr>
              <w:t xml:space="preserve"> </w:t>
            </w:r>
          </w:p>
        </w:tc>
        <w:tc>
          <w:tcPr>
            <w:tcW w:w="1751" w:type="dxa"/>
            <w:shd w:val="clear" w:color="auto" w:fill="D0CECE" w:themeFill="background2" w:themeFillShade="E6"/>
          </w:tcPr>
          <w:p w14:paraId="73CF9162"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 xml:space="preserve">E-mail </w:t>
            </w:r>
          </w:p>
        </w:tc>
        <w:tc>
          <w:tcPr>
            <w:tcW w:w="1316" w:type="dxa"/>
            <w:shd w:val="clear" w:color="auto" w:fill="D0CECE" w:themeFill="background2" w:themeFillShade="E6"/>
          </w:tcPr>
          <w:p w14:paraId="7D0963EB" w14:textId="77777777" w:rsidR="00520574" w:rsidRPr="009C718D" w:rsidRDefault="00520574" w:rsidP="00D541F6">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Telephone</w:t>
            </w:r>
          </w:p>
        </w:tc>
      </w:tr>
      <w:tr w:rsidR="00520574" w:rsidRPr="009C718D" w14:paraId="045A2296" w14:textId="77777777" w:rsidTr="00D541F6">
        <w:tc>
          <w:tcPr>
            <w:tcW w:w="1838" w:type="dxa"/>
          </w:tcPr>
          <w:p w14:paraId="1B8B8C0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5388729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34A1CB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3DF964A9"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2397746C"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r w:rsidR="00520574" w:rsidRPr="009C718D" w14:paraId="1CC6C97B" w14:textId="77777777" w:rsidTr="00D541F6">
        <w:tc>
          <w:tcPr>
            <w:tcW w:w="1838" w:type="dxa"/>
          </w:tcPr>
          <w:p w14:paraId="10ED95AF"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2018" w:type="dxa"/>
          </w:tcPr>
          <w:p w14:paraId="05940F1A"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985" w:type="dxa"/>
          </w:tcPr>
          <w:p w14:paraId="1C141896"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751" w:type="dxa"/>
          </w:tcPr>
          <w:p w14:paraId="49FFF88D"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c>
          <w:tcPr>
            <w:tcW w:w="1316" w:type="dxa"/>
          </w:tcPr>
          <w:p w14:paraId="7BEF0CB0" w14:textId="77777777" w:rsidR="00520574" w:rsidRPr="009C718D" w:rsidRDefault="00520574" w:rsidP="00D541F6">
            <w:pPr>
              <w:keepLines/>
              <w:widowControl w:val="0"/>
              <w:spacing w:after="0" w:line="240" w:lineRule="auto"/>
              <w:rPr>
                <w:rFonts w:ascii="Arial" w:eastAsia="Times New Roman" w:hAnsi="Arial" w:cs="Arial"/>
                <w:sz w:val="20"/>
                <w:lang w:eastAsia="nb-NO"/>
              </w:rPr>
            </w:pPr>
          </w:p>
        </w:tc>
      </w:tr>
    </w:tbl>
    <w:p w14:paraId="325FC497" w14:textId="3DA4CF5F" w:rsidR="009F2A33" w:rsidRPr="009F2A33" w:rsidRDefault="009F2A33" w:rsidP="00520574">
      <w:pPr>
        <w:keepLines/>
        <w:widowControl w:val="0"/>
        <w:spacing w:after="0" w:line="240" w:lineRule="auto"/>
        <w:rPr>
          <w:rFonts w:ascii="Arial" w:hAnsi="Arial" w:cs="Arial"/>
          <w:b/>
          <w:bCs/>
        </w:rPr>
      </w:pPr>
    </w:p>
    <w:p w14:paraId="4094D787" w14:textId="77777777" w:rsidR="00520574" w:rsidRPr="00AC6053" w:rsidRDefault="00520574" w:rsidP="00520574">
      <w:pPr>
        <w:spacing w:after="0"/>
        <w:rPr>
          <w:rFonts w:ascii="Arial" w:eastAsia="Times New Roman" w:hAnsi="Arial" w:cs="Arial"/>
          <w:b/>
          <w:bCs/>
          <w:kern w:val="32"/>
          <w:sz w:val="28"/>
          <w:szCs w:val="32"/>
          <w:lang w:val="en-US" w:eastAsia="nb-NO"/>
        </w:rPr>
      </w:pPr>
      <w:r w:rsidRPr="00AC6053">
        <w:rPr>
          <w:rFonts w:ascii="Arial" w:eastAsia="Times New Roman" w:hAnsi="Arial" w:cs="Arial"/>
          <w:b/>
          <w:bCs/>
          <w:kern w:val="32"/>
          <w:sz w:val="28"/>
          <w:szCs w:val="32"/>
          <w:lang w:val="en-US" w:eastAsia="nb-NO"/>
        </w:rPr>
        <w:t xml:space="preserve">Approved subcontractors </w:t>
      </w:r>
    </w:p>
    <w:p w14:paraId="291D1A4E" w14:textId="77777777" w:rsidR="00520574" w:rsidRPr="00AC6053" w:rsidRDefault="00520574" w:rsidP="00520574">
      <w:pPr>
        <w:spacing w:after="0"/>
        <w:rPr>
          <w:rFonts w:ascii="Arial" w:hAnsi="Arial" w:cs="Arial"/>
          <w:sz w:val="20"/>
          <w:szCs w:val="20"/>
          <w:lang w:val="en-US"/>
        </w:rPr>
      </w:pPr>
      <w:r w:rsidRPr="00AC6053">
        <w:rPr>
          <w:rFonts w:ascii="Arial" w:hAnsi="Arial" w:cs="Arial"/>
          <w:sz w:val="20"/>
          <w:szCs w:val="20"/>
          <w:lang w:val="en-US"/>
        </w:rPr>
        <w:t>The Buyer approves the following subcontractors:</w:t>
      </w:r>
      <w:r>
        <w:rPr>
          <w:rFonts w:ascii="Arial" w:hAnsi="Arial" w:cs="Arial"/>
          <w:sz w:val="20"/>
          <w:szCs w:val="20"/>
          <w:lang w:val="en-US"/>
        </w:rPr>
        <w:t xml:space="preserve"> </w:t>
      </w:r>
    </w:p>
    <w:p w14:paraId="5C86E805" w14:textId="77777777" w:rsidR="00520574" w:rsidRPr="00CB3EF4" w:rsidRDefault="00520574" w:rsidP="1FEBF158">
      <w:pPr>
        <w:spacing w:after="0"/>
        <w:rPr>
          <w:rFonts w:ascii="Arial" w:hAnsi="Arial" w:cs="Arial"/>
          <w:noProof/>
          <w:sz w:val="18"/>
          <w:szCs w:val="18"/>
          <w:highlight w:val="yellow"/>
          <w:lang w:val="en-US"/>
        </w:rPr>
      </w:pPr>
      <w:r w:rsidRPr="1FEBF158">
        <w:rPr>
          <w:rFonts w:ascii="Arial" w:hAnsi="Arial" w:cs="Arial"/>
          <w:noProof/>
          <w:sz w:val="18"/>
          <w:szCs w:val="18"/>
          <w:highlight w:val="yellow"/>
        </w:rPr>
        <w:fldChar w:fldCharType="begin">
          <w:ffData>
            <w:name w:val=""/>
            <w:enabled/>
            <w:calcOnExit w:val="0"/>
            <w:textInput>
              <w:default w:val="[To be completed at the contract formation]"/>
            </w:textInput>
          </w:ffData>
        </w:fldChar>
      </w:r>
      <w:r w:rsidRPr="1FEBF158">
        <w:rPr>
          <w:rFonts w:ascii="Arial" w:hAnsi="Arial" w:cs="Arial"/>
          <w:noProof/>
          <w:sz w:val="18"/>
          <w:szCs w:val="18"/>
          <w:highlight w:val="yellow"/>
          <w:lang w:val="en-US"/>
        </w:rPr>
        <w:instrText xml:space="preserve"> FORMTEXT </w:instrText>
      </w:r>
      <w:r w:rsidRPr="1FEBF158">
        <w:rPr>
          <w:rFonts w:ascii="Arial" w:hAnsi="Arial" w:cs="Arial"/>
          <w:noProof/>
          <w:sz w:val="18"/>
          <w:szCs w:val="18"/>
          <w:highlight w:val="yellow"/>
        </w:rPr>
      </w:r>
      <w:r w:rsidRPr="1FEBF158">
        <w:rPr>
          <w:rFonts w:ascii="Arial" w:hAnsi="Arial" w:cs="Arial"/>
          <w:noProof/>
          <w:sz w:val="18"/>
          <w:szCs w:val="18"/>
          <w:highlight w:val="yellow"/>
        </w:rPr>
        <w:fldChar w:fldCharType="separate"/>
      </w:r>
      <w:r w:rsidRPr="1FEBF158">
        <w:rPr>
          <w:rFonts w:ascii="Arial" w:hAnsi="Arial" w:cs="Arial"/>
          <w:noProof/>
          <w:sz w:val="18"/>
          <w:szCs w:val="18"/>
          <w:highlight w:val="yellow"/>
          <w:lang w:val="en-US"/>
        </w:rPr>
        <w:t>[To be completed at the contract formation]</w:t>
      </w:r>
      <w:r w:rsidRPr="1FEBF158">
        <w:rPr>
          <w:rFonts w:ascii="Arial" w:hAnsi="Arial" w:cs="Arial"/>
          <w:noProof/>
          <w:sz w:val="18"/>
          <w:szCs w:val="18"/>
          <w:highlight w:val="yellow"/>
        </w:rPr>
        <w:fldChar w:fldCharType="end"/>
      </w:r>
    </w:p>
    <w:p w14:paraId="3E7FDECF" w14:textId="77777777" w:rsidR="00520574" w:rsidRPr="00AC6053" w:rsidRDefault="00520574" w:rsidP="00520574">
      <w:pPr>
        <w:spacing w:after="0"/>
        <w:rPr>
          <w:rFonts w:ascii="Arial" w:hAnsi="Arial" w:cs="Arial"/>
          <w:sz w:val="20"/>
          <w:szCs w:val="20"/>
          <w:lang w:val="en-US"/>
        </w:rPr>
      </w:pPr>
    </w:p>
    <w:p w14:paraId="4A93809E" w14:textId="77777777" w:rsidR="00520574" w:rsidRPr="001C5FA1" w:rsidRDefault="00520574" w:rsidP="00520574">
      <w:pPr>
        <w:spacing w:after="0" w:line="240" w:lineRule="auto"/>
        <w:rPr>
          <w:rFonts w:ascii="Arial" w:eastAsia="Times New Roman" w:hAnsi="Arial" w:cs="Arial"/>
          <w:b/>
          <w:bCs/>
          <w:kern w:val="32"/>
          <w:sz w:val="28"/>
          <w:szCs w:val="32"/>
          <w:lang w:val="en-US" w:eastAsia="nb-NO"/>
        </w:rPr>
      </w:pPr>
      <w:r w:rsidRPr="001C5FA1">
        <w:rPr>
          <w:rFonts w:ascii="Arial" w:eastAsia="Times New Roman" w:hAnsi="Arial" w:cs="Arial"/>
          <w:b/>
          <w:bCs/>
          <w:kern w:val="32"/>
          <w:sz w:val="28"/>
          <w:szCs w:val="32"/>
          <w:lang w:val="en-US" w:eastAsia="nb-NO"/>
        </w:rPr>
        <w:t xml:space="preserve">Use of third parties  </w:t>
      </w:r>
    </w:p>
    <w:p w14:paraId="17BA09F0" w14:textId="77777777" w:rsidR="00520574" w:rsidRPr="00AC6053" w:rsidRDefault="00520574" w:rsidP="00520574">
      <w:pPr>
        <w:keepLines/>
        <w:widowControl w:val="0"/>
        <w:spacing w:after="0" w:line="240" w:lineRule="auto"/>
        <w:rPr>
          <w:rFonts w:ascii="Arial" w:hAnsi="Arial" w:cs="Arial"/>
          <w:sz w:val="20"/>
          <w:szCs w:val="20"/>
          <w:lang w:val="en-US"/>
        </w:rPr>
      </w:pPr>
      <w:r w:rsidRPr="00AC6053">
        <w:rPr>
          <w:rFonts w:ascii="Arial" w:hAnsi="Arial" w:cs="Arial"/>
          <w:sz w:val="20"/>
          <w:szCs w:val="20"/>
          <w:lang w:val="en-US"/>
        </w:rPr>
        <w:t xml:space="preserve">The </w:t>
      </w:r>
      <w:r>
        <w:rPr>
          <w:rFonts w:ascii="Arial" w:hAnsi="Arial" w:cs="Arial"/>
          <w:sz w:val="20"/>
          <w:szCs w:val="20"/>
          <w:lang w:val="en-US"/>
        </w:rPr>
        <w:t>Buyer will involve</w:t>
      </w:r>
      <w:r w:rsidRPr="00AC6053">
        <w:rPr>
          <w:rFonts w:ascii="Arial" w:hAnsi="Arial" w:cs="Arial"/>
          <w:sz w:val="20"/>
          <w:szCs w:val="20"/>
          <w:lang w:val="en-US"/>
        </w:rPr>
        <w:t xml:space="preserve"> the following third parties:</w:t>
      </w:r>
    </w:p>
    <w:p w14:paraId="571BFC2D" w14:textId="77777777" w:rsidR="00520574" w:rsidRPr="00CB3EF4" w:rsidRDefault="00520574" w:rsidP="00520574">
      <w:pPr>
        <w:keepLines/>
        <w:widowControl w:val="0"/>
        <w:spacing w:after="0" w:line="240" w:lineRule="auto"/>
        <w:rPr>
          <w:rFonts w:ascii="Arial" w:hAnsi="Arial" w:cs="Arial"/>
          <w:bCs/>
          <w:noProof/>
          <w:sz w:val="18"/>
          <w:szCs w:val="18"/>
          <w:lang w:val="en-US"/>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67A628D5" w14:textId="77777777" w:rsidR="00520574" w:rsidRPr="00CB3EF4" w:rsidRDefault="00520574" w:rsidP="00520574">
      <w:pPr>
        <w:keepLines/>
        <w:widowControl w:val="0"/>
        <w:spacing w:after="0" w:line="240" w:lineRule="auto"/>
        <w:rPr>
          <w:rFonts w:ascii="Arial" w:hAnsi="Arial" w:cs="Arial"/>
          <w:bCs/>
          <w:noProof/>
          <w:sz w:val="18"/>
          <w:szCs w:val="18"/>
          <w:lang w:val="en-US"/>
        </w:rPr>
      </w:pPr>
    </w:p>
    <w:p w14:paraId="6C794F17"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sidRPr="00CB3EF4">
        <w:rPr>
          <w:rFonts w:ascii="Arial" w:eastAsia="Times New Roman" w:hAnsi="Arial" w:cs="Arial"/>
          <w:b/>
          <w:bCs/>
          <w:kern w:val="32"/>
          <w:sz w:val="28"/>
          <w:szCs w:val="32"/>
          <w:lang w:val="en-US" w:eastAsia="nb-NO"/>
        </w:rPr>
        <w:t xml:space="preserve">Delivery times </w:t>
      </w:r>
    </w:p>
    <w:p w14:paraId="04DC0BC9" w14:textId="77777777" w:rsidR="00520574" w:rsidRPr="00AC6053" w:rsidRDefault="00520574" w:rsidP="00520574">
      <w:pPr>
        <w:keepLines/>
        <w:widowControl w:val="0"/>
        <w:spacing w:after="0" w:line="240" w:lineRule="auto"/>
        <w:rPr>
          <w:rFonts w:ascii="Arial" w:hAnsi="Arial" w:cs="Arial"/>
          <w:bCs/>
          <w:noProof/>
          <w:sz w:val="18"/>
          <w:szCs w:val="18"/>
          <w:lang w:val="en-US"/>
        </w:rPr>
      </w:pPr>
      <w:r>
        <w:rPr>
          <w:rFonts w:ascii="Arial" w:hAnsi="Arial" w:cs="Arial"/>
          <w:bCs/>
          <w:noProof/>
          <w:sz w:val="18"/>
          <w:szCs w:val="18"/>
          <w:highlight w:val="yellow"/>
        </w:rPr>
        <w:fldChar w:fldCharType="begin">
          <w:ffData>
            <w:name w:val=""/>
            <w:enabled/>
            <w:calcOnExit w:val="0"/>
            <w:textInput>
              <w:default w:val="[To be completed at the contract formation]"/>
            </w:textInput>
          </w:ffData>
        </w:fldChar>
      </w:r>
      <w:r w:rsidRPr="001C5FA1">
        <w:rPr>
          <w:rFonts w:ascii="Arial" w:hAnsi="Arial" w:cs="Arial"/>
          <w:bCs/>
          <w:noProof/>
          <w:sz w:val="18"/>
          <w:szCs w:val="18"/>
          <w:highlight w:val="yellow"/>
          <w:lang w:val="en-US"/>
        </w:rPr>
        <w:instrText xml:space="preserve"> FORMTEXT </w:instrText>
      </w:r>
      <w:r>
        <w:rPr>
          <w:rFonts w:ascii="Arial" w:hAnsi="Arial" w:cs="Arial"/>
          <w:bCs/>
          <w:noProof/>
          <w:sz w:val="18"/>
          <w:szCs w:val="18"/>
          <w:highlight w:val="yellow"/>
        </w:rPr>
      </w:r>
      <w:r>
        <w:rPr>
          <w:rFonts w:ascii="Arial" w:hAnsi="Arial" w:cs="Arial"/>
          <w:bCs/>
          <w:noProof/>
          <w:sz w:val="18"/>
          <w:szCs w:val="18"/>
          <w:highlight w:val="yellow"/>
        </w:rPr>
        <w:fldChar w:fldCharType="separate"/>
      </w:r>
      <w:r w:rsidRPr="001C5FA1">
        <w:rPr>
          <w:rFonts w:ascii="Arial" w:hAnsi="Arial" w:cs="Arial"/>
          <w:bCs/>
          <w:noProof/>
          <w:sz w:val="18"/>
          <w:szCs w:val="18"/>
          <w:highlight w:val="yellow"/>
          <w:lang w:val="en-US"/>
        </w:rPr>
        <w:t>[To be completed at the contract formation]</w:t>
      </w:r>
      <w:r>
        <w:rPr>
          <w:rFonts w:ascii="Arial" w:hAnsi="Arial" w:cs="Arial"/>
          <w:bCs/>
          <w:noProof/>
          <w:sz w:val="18"/>
          <w:szCs w:val="18"/>
          <w:highlight w:val="yellow"/>
        </w:rPr>
        <w:fldChar w:fldCharType="end"/>
      </w:r>
    </w:p>
    <w:p w14:paraId="08BCDD30" w14:textId="77777777" w:rsidR="00520574" w:rsidRPr="00AC6053" w:rsidRDefault="00520574" w:rsidP="00520574">
      <w:pPr>
        <w:keepLines/>
        <w:widowControl w:val="0"/>
        <w:spacing w:after="0" w:line="240" w:lineRule="auto"/>
        <w:rPr>
          <w:rFonts w:ascii="Arial" w:eastAsia="Times New Roman" w:hAnsi="Arial" w:cs="Arial"/>
          <w:b/>
          <w:bCs/>
          <w:kern w:val="32"/>
          <w:sz w:val="28"/>
          <w:szCs w:val="32"/>
          <w:lang w:val="en-US" w:eastAsia="nb-NO"/>
        </w:rPr>
      </w:pPr>
    </w:p>
    <w:p w14:paraId="507E32A2" w14:textId="77777777" w:rsidR="0052057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 xml:space="preserve">Place(s) of delivery </w:t>
      </w:r>
    </w:p>
    <w:p w14:paraId="1349A2C0" w14:textId="59534500" w:rsidR="00CA6DA5" w:rsidRDefault="00290D98" w:rsidP="00520574">
      <w:pPr>
        <w:keepLines/>
        <w:widowControl w:val="0"/>
        <w:spacing w:after="0" w:line="240" w:lineRule="auto"/>
        <w:rPr>
          <w:rFonts w:ascii="Arial" w:hAnsi="Arial" w:cs="Arial"/>
          <w:bCs/>
          <w:noProof/>
          <w:sz w:val="18"/>
          <w:szCs w:val="18"/>
          <w:lang w:val="en-GB"/>
        </w:rPr>
      </w:pPr>
      <w:r w:rsidRPr="00290D98">
        <w:rPr>
          <w:rFonts w:ascii="Arial" w:hAnsi="Arial" w:cs="Arial"/>
          <w:bCs/>
          <w:noProof/>
          <w:sz w:val="18"/>
          <w:szCs w:val="18"/>
          <w:lang w:val="en-GB"/>
        </w:rPr>
        <w:t xml:space="preserve">Blindernveien 31, </w:t>
      </w:r>
      <w:r w:rsidR="00CA6DA5" w:rsidRPr="00AB1575">
        <w:rPr>
          <w:rFonts w:ascii="Arial" w:hAnsi="Arial" w:cs="Arial"/>
          <w:bCs/>
          <w:noProof/>
          <w:sz w:val="18"/>
          <w:szCs w:val="18"/>
          <w:lang w:val="en-GB"/>
        </w:rPr>
        <w:t>Kristine Bonnevies Hus, Konservering</w:t>
      </w:r>
    </w:p>
    <w:p w14:paraId="028EF257" w14:textId="6FAD7CC6" w:rsidR="00CA6DA5" w:rsidRDefault="00290D98" w:rsidP="00520574">
      <w:pPr>
        <w:keepLines/>
        <w:widowControl w:val="0"/>
        <w:spacing w:after="0" w:line="240" w:lineRule="auto"/>
        <w:rPr>
          <w:rFonts w:ascii="Arial" w:hAnsi="Arial" w:cs="Arial"/>
          <w:bCs/>
          <w:noProof/>
          <w:sz w:val="18"/>
          <w:szCs w:val="18"/>
          <w:lang w:val="en-GB"/>
        </w:rPr>
      </w:pPr>
      <w:r w:rsidRPr="00290D98">
        <w:rPr>
          <w:rFonts w:ascii="Arial" w:hAnsi="Arial" w:cs="Arial"/>
          <w:bCs/>
          <w:noProof/>
          <w:sz w:val="18"/>
          <w:szCs w:val="18"/>
          <w:lang w:val="en-GB"/>
        </w:rPr>
        <w:t>0371 Oslo</w:t>
      </w:r>
    </w:p>
    <w:p w14:paraId="1E960442" w14:textId="7F78D368" w:rsidR="009F2A33" w:rsidRPr="00AB1575" w:rsidRDefault="00CA6DA5" w:rsidP="00520574">
      <w:pPr>
        <w:keepLines/>
        <w:widowControl w:val="0"/>
        <w:spacing w:after="0" w:line="240" w:lineRule="auto"/>
        <w:rPr>
          <w:rFonts w:ascii="Arial" w:eastAsia="Times New Roman" w:hAnsi="Arial" w:cs="Arial"/>
          <w:i/>
          <w:sz w:val="20"/>
          <w:lang w:val="en-GB" w:eastAsia="nb-NO"/>
        </w:rPr>
      </w:pPr>
      <w:r w:rsidRPr="00AB1575">
        <w:rPr>
          <w:rFonts w:ascii="Arial" w:hAnsi="Arial" w:cs="Arial"/>
          <w:bCs/>
          <w:noProof/>
          <w:sz w:val="18"/>
          <w:szCs w:val="18"/>
          <w:lang w:val="en-GB"/>
        </w:rPr>
        <w:t xml:space="preserve">Norway </w:t>
      </w:r>
    </w:p>
    <w:p w14:paraId="7C2E0F32" w14:textId="77777777" w:rsidR="009F2A33" w:rsidRPr="00AB1575" w:rsidRDefault="009F2A33" w:rsidP="009F2A33">
      <w:pPr>
        <w:keepLines/>
        <w:widowControl w:val="0"/>
        <w:spacing w:after="0" w:line="240" w:lineRule="auto"/>
        <w:rPr>
          <w:rFonts w:ascii="Arial" w:eastAsia="Times New Roman" w:hAnsi="Arial" w:cs="Arial"/>
          <w:sz w:val="20"/>
          <w:lang w:val="en-GB" w:eastAsia="nb-NO"/>
        </w:rPr>
      </w:pPr>
    </w:p>
    <w:p w14:paraId="195CAB3A" w14:textId="0CB2A80E" w:rsidR="00AB1575" w:rsidRPr="00AB1575" w:rsidRDefault="00AB1575" w:rsidP="009F2A33">
      <w:pPr>
        <w:keepLines/>
        <w:widowControl w:val="0"/>
        <w:spacing w:after="0" w:line="240" w:lineRule="auto"/>
        <w:rPr>
          <w:rFonts w:ascii="Arial" w:eastAsia="Times New Roman" w:hAnsi="Arial" w:cs="Arial"/>
          <w:sz w:val="20"/>
          <w:lang w:val="en-GB" w:eastAsia="nb-NO"/>
        </w:rPr>
      </w:pPr>
      <w:r w:rsidRPr="00AB1575">
        <w:rPr>
          <w:rFonts w:ascii="Arial" w:eastAsia="Times New Roman" w:hAnsi="Arial" w:cs="Arial"/>
          <w:sz w:val="20"/>
          <w:lang w:val="en-GB" w:eastAsia="nb-NO"/>
        </w:rPr>
        <w:t>The Supplier shall be responsible for the transportation, delivery, unloading, and placement of the equipment at the designated location within the delivery address. The Supplier shall bear all risk for the equipment until delivery and placement have been completed.</w:t>
      </w:r>
    </w:p>
    <w:p w14:paraId="0E09EC59" w14:textId="77777777" w:rsidR="009F2A33" w:rsidRPr="00AB1575" w:rsidRDefault="009F2A33" w:rsidP="009F2A33">
      <w:pPr>
        <w:keepLines/>
        <w:widowControl w:val="0"/>
        <w:spacing w:after="0" w:line="240" w:lineRule="auto"/>
        <w:rPr>
          <w:rFonts w:ascii="Arial" w:eastAsia="Times New Roman" w:hAnsi="Arial" w:cs="Arial"/>
          <w:sz w:val="20"/>
          <w:lang w:val="en-GB" w:eastAsia="nb-NO"/>
        </w:rPr>
      </w:pPr>
    </w:p>
    <w:p w14:paraId="200780C1" w14:textId="77777777" w:rsidR="00520574" w:rsidRPr="00CB3EF4" w:rsidRDefault="00520574" w:rsidP="00520574">
      <w:pPr>
        <w:keepLines/>
        <w:widowControl w:val="0"/>
        <w:spacing w:after="0" w:line="240" w:lineRule="auto"/>
        <w:rPr>
          <w:rFonts w:ascii="Arial" w:eastAsia="Times New Roman" w:hAnsi="Arial" w:cs="Arial"/>
          <w:b/>
          <w:bCs/>
          <w:kern w:val="32"/>
          <w:sz w:val="28"/>
          <w:szCs w:val="32"/>
          <w:lang w:val="en-US" w:eastAsia="nb-NO"/>
        </w:rPr>
      </w:pPr>
      <w:r>
        <w:rPr>
          <w:rFonts w:ascii="Arial" w:eastAsia="Times New Roman" w:hAnsi="Arial" w:cs="Arial"/>
          <w:b/>
          <w:bCs/>
          <w:kern w:val="32"/>
          <w:sz w:val="28"/>
          <w:szCs w:val="32"/>
          <w:lang w:val="en-US" w:eastAsia="nb-NO"/>
        </w:rPr>
        <w:t>Routines for order acquisition</w:t>
      </w:r>
      <w:r w:rsidRPr="00CB3EF4">
        <w:rPr>
          <w:rFonts w:ascii="Arial" w:eastAsia="Times New Roman" w:hAnsi="Arial" w:cs="Arial"/>
          <w:b/>
          <w:bCs/>
          <w:kern w:val="32"/>
          <w:sz w:val="28"/>
          <w:szCs w:val="32"/>
          <w:lang w:val="en-US" w:eastAsia="nb-NO"/>
        </w:rPr>
        <w:t>, handling and follow-up</w:t>
      </w:r>
    </w:p>
    <w:p w14:paraId="5AE33E9C" w14:textId="77777777" w:rsidR="00520574" w:rsidRPr="00C759C8" w:rsidRDefault="00520574" w:rsidP="00520574">
      <w:p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The Supplier must be able to receive orders from the Buyer’s purchasing syst</w:t>
      </w:r>
      <w:r>
        <w:rPr>
          <w:rFonts w:ascii="Arial" w:eastAsia="Times New Roman" w:hAnsi="Arial" w:cs="Arial"/>
          <w:bCs/>
          <w:sz w:val="20"/>
          <w:lang w:val="en-US" w:eastAsia="nb-NO"/>
        </w:rPr>
        <w:t>em</w:t>
      </w:r>
      <w:r w:rsidRPr="00C759C8">
        <w:rPr>
          <w:rFonts w:ascii="Arial" w:eastAsia="Times New Roman" w:hAnsi="Arial" w:cs="Arial"/>
          <w:bCs/>
          <w:sz w:val="20"/>
          <w:lang w:val="en-US" w:eastAsia="nb-NO"/>
        </w:rPr>
        <w:t>. Order confirmation must be sent to the stated order reference (on the order) and must contain the following information:</w:t>
      </w:r>
    </w:p>
    <w:p w14:paraId="5AE5BFFC" w14:textId="77777777" w:rsidR="00520574" w:rsidRPr="00C759C8" w:rsidRDefault="00520574" w:rsidP="00520574">
      <w:pPr>
        <w:spacing w:after="0" w:line="240" w:lineRule="auto"/>
        <w:rPr>
          <w:rFonts w:ascii="Arial" w:eastAsia="Times New Roman" w:hAnsi="Arial" w:cs="Arial"/>
          <w:bCs/>
          <w:sz w:val="20"/>
          <w:lang w:val="en-US" w:eastAsia="nb-NO"/>
        </w:rPr>
      </w:pPr>
    </w:p>
    <w:p w14:paraId="3B03142B"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Name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of</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the</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recipient</w:t>
      </w:r>
      <w:proofErr w:type="spellEnd"/>
    </w:p>
    <w:p w14:paraId="00298580"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description (product and quantity)</w:t>
      </w:r>
    </w:p>
    <w:p w14:paraId="53F324BD"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val="en-US" w:eastAsia="nb-NO"/>
        </w:rPr>
      </w:pPr>
      <w:r w:rsidRPr="00C759C8">
        <w:rPr>
          <w:rFonts w:ascii="Arial" w:eastAsia="Times New Roman" w:hAnsi="Arial" w:cs="Arial"/>
          <w:bCs/>
          <w:sz w:val="20"/>
          <w:lang w:val="en-US" w:eastAsia="nb-NO"/>
        </w:rPr>
        <w:t>Order number (</w:t>
      </w:r>
      <w:proofErr w:type="spellStart"/>
      <w:r w:rsidRPr="00C759C8">
        <w:rPr>
          <w:rFonts w:ascii="Arial" w:eastAsia="Times New Roman" w:hAnsi="Arial" w:cs="Arial"/>
          <w:bCs/>
          <w:sz w:val="20"/>
          <w:lang w:val="en-US" w:eastAsia="nb-NO"/>
        </w:rPr>
        <w:t>UiO's</w:t>
      </w:r>
      <w:proofErr w:type="spellEnd"/>
      <w:r w:rsidRPr="00C759C8">
        <w:rPr>
          <w:rFonts w:ascii="Arial" w:eastAsia="Times New Roman" w:hAnsi="Arial" w:cs="Arial"/>
          <w:bCs/>
          <w:sz w:val="20"/>
          <w:lang w:val="en-US" w:eastAsia="nb-NO"/>
        </w:rPr>
        <w:t xml:space="preserve"> reference number starting with number 6)</w:t>
      </w:r>
    </w:p>
    <w:p w14:paraId="31D54B11"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r w:rsidRPr="00C759C8">
        <w:rPr>
          <w:rFonts w:ascii="Arial" w:eastAsia="Times New Roman" w:hAnsi="Arial" w:cs="Arial"/>
          <w:bCs/>
          <w:sz w:val="20"/>
          <w:lang w:eastAsia="nb-NO"/>
        </w:rPr>
        <w:t>Delivery time</w:t>
      </w:r>
    </w:p>
    <w:p w14:paraId="5EAD9C52" w14:textId="77777777" w:rsidR="00520574" w:rsidRPr="00C759C8" w:rsidRDefault="00520574" w:rsidP="00520574">
      <w:pPr>
        <w:pStyle w:val="Listeavsnitt"/>
        <w:numPr>
          <w:ilvl w:val="0"/>
          <w:numId w:val="2"/>
        </w:numPr>
        <w:spacing w:after="0" w:line="240" w:lineRule="auto"/>
        <w:rPr>
          <w:rFonts w:ascii="Arial" w:eastAsia="Times New Roman" w:hAnsi="Arial" w:cs="Arial"/>
          <w:bCs/>
          <w:sz w:val="20"/>
          <w:lang w:eastAsia="nb-NO"/>
        </w:rPr>
      </w:pPr>
      <w:proofErr w:type="spellStart"/>
      <w:r w:rsidRPr="00C759C8">
        <w:rPr>
          <w:rFonts w:ascii="Arial" w:eastAsia="Times New Roman" w:hAnsi="Arial" w:cs="Arial"/>
          <w:bCs/>
          <w:sz w:val="20"/>
          <w:lang w:eastAsia="nb-NO"/>
        </w:rPr>
        <w:t>Any</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partial</w:t>
      </w:r>
      <w:proofErr w:type="spellEnd"/>
      <w:r w:rsidRPr="00C759C8">
        <w:rPr>
          <w:rFonts w:ascii="Arial" w:eastAsia="Times New Roman" w:hAnsi="Arial" w:cs="Arial"/>
          <w:bCs/>
          <w:sz w:val="20"/>
          <w:lang w:eastAsia="nb-NO"/>
        </w:rPr>
        <w:t xml:space="preserve"> </w:t>
      </w:r>
      <w:proofErr w:type="spellStart"/>
      <w:r w:rsidRPr="00C759C8">
        <w:rPr>
          <w:rFonts w:ascii="Arial" w:eastAsia="Times New Roman" w:hAnsi="Arial" w:cs="Arial"/>
          <w:bCs/>
          <w:sz w:val="20"/>
          <w:lang w:eastAsia="nb-NO"/>
        </w:rPr>
        <w:t>deliveries</w:t>
      </w:r>
      <w:proofErr w:type="spellEnd"/>
    </w:p>
    <w:p w14:paraId="4552EB20"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191315B3" w14:textId="77777777" w:rsidR="00520574" w:rsidRPr="00C759C8" w:rsidRDefault="00520574" w:rsidP="00520574">
      <w:pPr>
        <w:keepLines/>
        <w:widowControl w:val="0"/>
        <w:spacing w:after="0" w:line="240" w:lineRule="auto"/>
        <w:rPr>
          <w:rFonts w:ascii="Arial" w:eastAsia="Times New Roman" w:hAnsi="Arial" w:cs="Arial"/>
          <w:bCs/>
          <w:sz w:val="20"/>
          <w:lang w:eastAsia="nb-NO"/>
        </w:rPr>
      </w:pPr>
    </w:p>
    <w:p w14:paraId="0C343D29" w14:textId="77777777" w:rsidR="00520574" w:rsidRPr="00C759C8" w:rsidRDefault="00520574" w:rsidP="00520574">
      <w:pPr>
        <w:rPr>
          <w:rFonts w:ascii="Arial" w:eastAsia="Times New Roman" w:hAnsi="Arial" w:cs="Arial"/>
          <w:bCs/>
          <w:sz w:val="20"/>
          <w:lang w:val="en-US" w:eastAsia="nb-NO"/>
        </w:rPr>
      </w:pPr>
      <w:r w:rsidRPr="00C759C8">
        <w:rPr>
          <w:rFonts w:ascii="Arial" w:eastAsia="Times New Roman" w:hAnsi="Arial" w:cs="Arial"/>
          <w:bCs/>
          <w:sz w:val="20"/>
          <w:lang w:val="en-US" w:eastAsia="nb-NO"/>
        </w:rPr>
        <w:t>Delays or other deviations associated with the delivery must be reported immediately to the Buyer</w:t>
      </w:r>
      <w:r>
        <w:rPr>
          <w:rFonts w:ascii="Arial" w:eastAsia="Times New Roman" w:hAnsi="Arial" w:cs="Arial"/>
          <w:bCs/>
          <w:sz w:val="20"/>
          <w:lang w:val="en-US" w:eastAsia="nb-NO"/>
        </w:rPr>
        <w:t>,</w:t>
      </w:r>
      <w:r w:rsidRPr="00C759C8">
        <w:rPr>
          <w:rFonts w:ascii="Arial" w:eastAsia="Times New Roman" w:hAnsi="Arial" w:cs="Arial"/>
          <w:bCs/>
          <w:sz w:val="20"/>
          <w:lang w:val="en-US" w:eastAsia="nb-NO"/>
        </w:rPr>
        <w:t xml:space="preserve"> once the deviation is discovered. </w:t>
      </w:r>
    </w:p>
    <w:p w14:paraId="067980D8" w14:textId="77777777" w:rsidR="009E203E" w:rsidRDefault="009E203E" w:rsidP="009E203E">
      <w:pPr>
        <w:rPr>
          <w:b/>
          <w:lang w:val="en-US"/>
        </w:rPr>
      </w:pPr>
    </w:p>
    <w:p w14:paraId="05F4BE07" w14:textId="6F2B67FA" w:rsidR="009E203E" w:rsidRPr="009E203E" w:rsidRDefault="009E203E" w:rsidP="009E203E">
      <w:pPr>
        <w:rPr>
          <w:rFonts w:ascii="Arial" w:eastAsia="Times New Roman" w:hAnsi="Arial" w:cs="Arial"/>
          <w:b/>
          <w:bCs/>
          <w:kern w:val="32"/>
          <w:sz w:val="28"/>
          <w:szCs w:val="32"/>
          <w:lang w:val="en-US" w:eastAsia="nb-NO"/>
        </w:rPr>
      </w:pPr>
      <w:r w:rsidRPr="009E203E">
        <w:rPr>
          <w:rFonts w:ascii="Arial" w:eastAsia="Times New Roman" w:hAnsi="Arial" w:cs="Arial"/>
          <w:b/>
          <w:bCs/>
          <w:kern w:val="32"/>
          <w:sz w:val="28"/>
          <w:szCs w:val="32"/>
          <w:lang w:val="en-US" w:eastAsia="nb-NO"/>
        </w:rPr>
        <w:t xml:space="preserve">Information on </w:t>
      </w:r>
      <w:proofErr w:type="gramStart"/>
      <w:r w:rsidRPr="009E203E">
        <w:rPr>
          <w:rFonts w:ascii="Arial" w:eastAsia="Times New Roman" w:hAnsi="Arial" w:cs="Arial"/>
          <w:b/>
          <w:bCs/>
          <w:kern w:val="32"/>
          <w:sz w:val="28"/>
          <w:szCs w:val="32"/>
          <w:lang w:val="en-US" w:eastAsia="nb-NO"/>
        </w:rPr>
        <w:t>contract</w:t>
      </w:r>
      <w:proofErr w:type="gramEnd"/>
      <w:r w:rsidRPr="009E203E">
        <w:rPr>
          <w:rFonts w:ascii="Arial" w:eastAsia="Times New Roman" w:hAnsi="Arial" w:cs="Arial"/>
          <w:b/>
          <w:bCs/>
          <w:kern w:val="32"/>
          <w:sz w:val="28"/>
          <w:szCs w:val="32"/>
          <w:lang w:val="en-US" w:eastAsia="nb-NO"/>
        </w:rPr>
        <w:t xml:space="preserve">, </w:t>
      </w:r>
      <w:proofErr w:type="gramStart"/>
      <w:r w:rsidRPr="009E203E">
        <w:rPr>
          <w:rFonts w:ascii="Arial" w:eastAsia="Times New Roman" w:hAnsi="Arial" w:cs="Arial"/>
          <w:b/>
          <w:bCs/>
          <w:kern w:val="32"/>
          <w:sz w:val="28"/>
          <w:szCs w:val="32"/>
          <w:lang w:val="en-US" w:eastAsia="nb-NO"/>
        </w:rPr>
        <w:t>contractor</w:t>
      </w:r>
      <w:proofErr w:type="gramEnd"/>
      <w:r w:rsidRPr="009E203E">
        <w:rPr>
          <w:rFonts w:ascii="Arial" w:eastAsia="Times New Roman" w:hAnsi="Arial" w:cs="Arial"/>
          <w:b/>
          <w:bCs/>
          <w:kern w:val="32"/>
          <w:sz w:val="28"/>
          <w:szCs w:val="32"/>
          <w:lang w:val="en-US" w:eastAsia="nb-NO"/>
        </w:rPr>
        <w:t xml:space="preserve"> and employees</w:t>
      </w:r>
    </w:p>
    <w:p w14:paraId="7106FD11" w14:textId="6DA413F1"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t xml:space="preserve">It is the client’s duty to report the assignment when the value of the assignment exceeds NOK 20.000. The foreign contractor is obliged to </w:t>
      </w:r>
      <w:proofErr w:type="gramStart"/>
      <w:r w:rsidRPr="009E203E">
        <w:rPr>
          <w:rFonts w:ascii="Arial" w:eastAsia="Times New Roman" w:hAnsi="Arial" w:cs="Arial"/>
          <w:bCs/>
          <w:sz w:val="20"/>
          <w:lang w:val="en-US" w:eastAsia="nb-NO"/>
        </w:rPr>
        <w:t>report</w:t>
      </w:r>
      <w:proofErr w:type="gramEnd"/>
      <w:r w:rsidRPr="009E203E">
        <w:rPr>
          <w:rFonts w:ascii="Arial" w:eastAsia="Times New Roman" w:hAnsi="Arial" w:cs="Arial"/>
          <w:bCs/>
          <w:sz w:val="20"/>
          <w:lang w:val="en-US" w:eastAsia="nb-NO"/>
        </w:rPr>
        <w:t xml:space="preserve"> the employees that work on the assignment.</w:t>
      </w:r>
    </w:p>
    <w:p w14:paraId="36AA3BFC" w14:textId="77777777" w:rsidR="009E203E" w:rsidRPr="009E203E" w:rsidRDefault="009E203E" w:rsidP="009E203E">
      <w:pPr>
        <w:rPr>
          <w:rFonts w:ascii="Arial" w:eastAsia="Times New Roman" w:hAnsi="Arial" w:cs="Arial"/>
          <w:bCs/>
          <w:sz w:val="20"/>
          <w:lang w:val="en-US" w:eastAsia="nb-NO"/>
        </w:rPr>
      </w:pPr>
      <w:r w:rsidRPr="009E203E">
        <w:rPr>
          <w:rFonts w:ascii="Arial" w:eastAsia="Times New Roman" w:hAnsi="Arial" w:cs="Arial"/>
          <w:bCs/>
          <w:sz w:val="20"/>
          <w:lang w:val="en-US" w:eastAsia="nb-NO"/>
        </w:rPr>
        <w:t>Further information on the reporting obligation can be found on the Norwegian Tax Agency's website:</w:t>
      </w:r>
    </w:p>
    <w:p w14:paraId="41971BC3" w14:textId="0B9E4C5B" w:rsidR="0000214D" w:rsidRPr="00456DA9" w:rsidRDefault="00456DA9" w:rsidP="009E203E">
      <w:pPr>
        <w:rPr>
          <w:rStyle w:val="Hyperkobling"/>
          <w:rFonts w:ascii="Arial" w:hAnsi="Arial" w:cs="Arial"/>
          <w:sz w:val="20"/>
          <w:szCs w:val="20"/>
          <w:lang w:val="en-US"/>
        </w:rPr>
      </w:pPr>
      <w:r w:rsidRPr="00456DA9">
        <w:rPr>
          <w:rStyle w:val="Hyperkobling"/>
          <w:rFonts w:ascii="Arial" w:hAnsi="Arial" w:cs="Arial"/>
          <w:sz w:val="20"/>
          <w:szCs w:val="20"/>
          <w:lang w:val="en-US"/>
        </w:rPr>
        <w:t>https://www.skatteetaten.no/en/forms/rf-1199-information-about-contracts-contractors-and-employees/</w:t>
      </w:r>
    </w:p>
    <w:p w14:paraId="0EADC9D6" w14:textId="77777777" w:rsidR="00743409" w:rsidRPr="005C3C18" w:rsidRDefault="00743409" w:rsidP="00743409">
      <w:pPr>
        <w:rPr>
          <w:rFonts w:eastAsia="Times New Roman"/>
          <w:b/>
          <w:bCs/>
          <w:kern w:val="32"/>
          <w:sz w:val="28"/>
          <w:szCs w:val="32"/>
          <w:lang w:val="en-US" w:eastAsia="nb-NO"/>
        </w:rPr>
      </w:pPr>
      <w:r w:rsidRPr="0000214D">
        <w:rPr>
          <w:rFonts w:ascii="Arial" w:eastAsia="Times New Roman" w:hAnsi="Arial" w:cs="Arial"/>
          <w:b/>
          <w:bCs/>
          <w:kern w:val="32"/>
          <w:sz w:val="28"/>
          <w:szCs w:val="32"/>
          <w:lang w:val="en-US" w:eastAsia="nb-NO"/>
        </w:rPr>
        <w:t>VAT and Registration Requirements for Foreign Suppliers</w:t>
      </w:r>
    </w:p>
    <w:p w14:paraId="3C24CB6B" w14:textId="12AA064F"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acknowledges that Norwegian VAT rules differ from general EU VAT rules. In Norway, foreign suppliers delivering services physically in Norway (such as installation, training, or on-site support) — either alone or in combination with goods — and where the total value of such deliveries to one or more Norwegian customers equals or exceeds NOK 50</w:t>
      </w:r>
      <w:r w:rsidR="00E92722">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000 within a 12-month period, are required to register in Norway</w:t>
      </w:r>
      <w:r w:rsidR="008933D7">
        <w:rPr>
          <w:rFonts w:ascii="Arial" w:eastAsia="Times New Roman" w:hAnsi="Arial" w:cs="Arial"/>
          <w:bCs/>
          <w:sz w:val="20"/>
          <w:lang w:val="en-US" w:eastAsia="nb-NO"/>
        </w:rPr>
        <w:t xml:space="preserve">. </w:t>
      </w:r>
      <w:r w:rsidRPr="00E5456D">
        <w:rPr>
          <w:rFonts w:ascii="Arial" w:eastAsia="Times New Roman" w:hAnsi="Arial" w:cs="Arial"/>
          <w:bCs/>
          <w:sz w:val="20"/>
          <w:lang w:val="en-US" w:eastAsia="nb-NO"/>
        </w:rPr>
        <w:t xml:space="preserve">The reverse charge mechanism commonly used within the EU does not apply in these cases. </w:t>
      </w:r>
    </w:p>
    <w:p w14:paraId="6A9C95F2"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Supplier shall, prior to issuing any invoice, be registered in Norway with a Norwegian organization number (NUF) and be registered in the Norwegian VAT Register. The Supplier shall ensure that all invoices issued under this Contract include and handle Norwegian VAT in accordance with applicable Norwegian tax regulations.</w:t>
      </w:r>
    </w:p>
    <w:p w14:paraId="14314919" w14:textId="77777777" w:rsidR="00743409" w:rsidRPr="00E5456D" w:rsidRDefault="00743409" w:rsidP="00743409">
      <w:pPr>
        <w:rPr>
          <w:rFonts w:ascii="Arial" w:eastAsia="Times New Roman" w:hAnsi="Arial" w:cs="Arial"/>
          <w:bCs/>
          <w:sz w:val="20"/>
          <w:lang w:val="en-US" w:eastAsia="nb-NO"/>
        </w:rPr>
      </w:pPr>
      <w:r w:rsidRPr="00E5456D">
        <w:rPr>
          <w:rFonts w:ascii="Arial" w:eastAsia="Times New Roman" w:hAnsi="Arial" w:cs="Arial"/>
          <w:bCs/>
          <w:sz w:val="20"/>
          <w:lang w:val="en-US" w:eastAsia="nb-NO"/>
        </w:rPr>
        <w:t>The Customer shall have the right to withhold payment of any invoice until the Supplier has fulfilled the above registration requirements. This applies regardless of whether the Contract is entered into with the foreign parent company or a Norwegian-registered branch.</w:t>
      </w:r>
    </w:p>
    <w:p w14:paraId="41CDF1F0" w14:textId="77777777" w:rsidR="00743409" w:rsidRPr="00A003B5" w:rsidRDefault="00743409" w:rsidP="00743409">
      <w:pPr>
        <w:rPr>
          <w:rFonts w:ascii="Arial" w:eastAsia="Times New Roman" w:hAnsi="Arial" w:cs="Arial"/>
          <w:b/>
          <w:sz w:val="20"/>
          <w:lang w:val="en-US" w:eastAsia="nb-NO"/>
        </w:rPr>
      </w:pPr>
      <w:r w:rsidRPr="00A003B5">
        <w:rPr>
          <w:rFonts w:ascii="Arial" w:eastAsia="Times New Roman" w:hAnsi="Arial" w:cs="Arial"/>
          <w:b/>
          <w:sz w:val="20"/>
          <w:lang w:val="en-US" w:eastAsia="nb-NO"/>
        </w:rPr>
        <w:t>For more information and guidance on what foreign suppliers must do, see:</w:t>
      </w:r>
    </w:p>
    <w:p w14:paraId="14C76453" w14:textId="77777777" w:rsidR="00743409" w:rsidRPr="00E5456D" w:rsidRDefault="00743409" w:rsidP="00743409">
      <w:pPr>
        <w:pStyle w:val="Listeavsnitt"/>
        <w:numPr>
          <w:ilvl w:val="0"/>
          <w:numId w:val="6"/>
        </w:numPr>
        <w:rPr>
          <w:rFonts w:ascii="Arial" w:hAnsi="Arial" w:cs="Arial"/>
          <w:sz w:val="20"/>
          <w:szCs w:val="20"/>
          <w:lang w:val="en-GB"/>
        </w:rPr>
      </w:pPr>
      <w:hyperlink r:id="rId12" w:history="1">
        <w:r w:rsidRPr="00E5456D">
          <w:rPr>
            <w:rStyle w:val="Hyperkobling"/>
            <w:rFonts w:ascii="Arial" w:hAnsi="Arial" w:cs="Arial"/>
            <w:sz w:val="20"/>
            <w:szCs w:val="20"/>
            <w:lang w:val="en-GB"/>
          </w:rPr>
          <w:t>https://info.altinn.no/en/start-and-run-business/direct-and-indirect-taxes/indirect-taxes/vat-specific-information-for-foreign-companies/</w:t>
        </w:r>
      </w:hyperlink>
      <w:r w:rsidRPr="00E5456D">
        <w:rPr>
          <w:rFonts w:ascii="Arial" w:hAnsi="Arial" w:cs="Arial"/>
          <w:sz w:val="20"/>
          <w:szCs w:val="20"/>
          <w:lang w:val="en-GB"/>
        </w:rPr>
        <w:t xml:space="preserve"> </w:t>
      </w:r>
    </w:p>
    <w:p w14:paraId="13293A33" w14:textId="7CF2A6CD" w:rsidR="00743409" w:rsidRDefault="00743409" w:rsidP="00743409">
      <w:pPr>
        <w:pStyle w:val="Listeavsnitt"/>
        <w:numPr>
          <w:ilvl w:val="0"/>
          <w:numId w:val="6"/>
        </w:numPr>
        <w:rPr>
          <w:rFonts w:ascii="Arial" w:hAnsi="Arial" w:cs="Arial"/>
          <w:sz w:val="20"/>
          <w:szCs w:val="20"/>
          <w:lang w:val="en-GB"/>
        </w:rPr>
      </w:pPr>
      <w:hyperlink r:id="rId13" w:history="1">
        <w:r w:rsidRPr="00E5456D">
          <w:rPr>
            <w:rStyle w:val="Hyperkobling"/>
            <w:rFonts w:ascii="Arial" w:hAnsi="Arial" w:cs="Arial"/>
            <w:sz w:val="20"/>
            <w:szCs w:val="20"/>
            <w:lang w:val="en-GB"/>
          </w:rPr>
          <w:t>https://info.altinn.no/en/start-and-run-business/planning-starting/Choosing-Legal-Structure/norwegian-branch-of-a-foreign-company-nuf/</w:t>
        </w:r>
      </w:hyperlink>
      <w:r w:rsidRPr="00E5456D">
        <w:rPr>
          <w:rFonts w:ascii="Arial" w:hAnsi="Arial" w:cs="Arial"/>
          <w:sz w:val="20"/>
          <w:szCs w:val="20"/>
          <w:lang w:val="en-GB"/>
        </w:rPr>
        <w:t xml:space="preserve"> </w:t>
      </w:r>
    </w:p>
    <w:p w14:paraId="2A9FA15C" w14:textId="2FAA2822" w:rsidR="00864609" w:rsidRDefault="00864609" w:rsidP="00743409">
      <w:pPr>
        <w:pStyle w:val="Listeavsnitt"/>
        <w:numPr>
          <w:ilvl w:val="0"/>
          <w:numId w:val="6"/>
        </w:numPr>
        <w:rPr>
          <w:rFonts w:ascii="Arial" w:hAnsi="Arial" w:cs="Arial"/>
          <w:sz w:val="20"/>
          <w:szCs w:val="20"/>
          <w:lang w:val="en-GB"/>
        </w:rPr>
      </w:pPr>
      <w:hyperlink r:id="rId14" w:history="1">
        <w:r w:rsidRPr="001B4384">
          <w:rPr>
            <w:rStyle w:val="Hyperkobling"/>
            <w:rFonts w:ascii="Arial" w:hAnsi="Arial" w:cs="Arial"/>
            <w:sz w:val="20"/>
            <w:szCs w:val="20"/>
            <w:lang w:val="en-GB"/>
          </w:rPr>
          <w:t>https://www.brreg.no/en/other-types-of-organisation/norwegian-registered-foreign-business-nuf/duty-to-register-with-the-register-of-business-enterprises-for-nuf/?nocache=1738149867038</w:t>
        </w:r>
      </w:hyperlink>
    </w:p>
    <w:p w14:paraId="43C8E9C7" w14:textId="69C1B007" w:rsidR="00864609" w:rsidRDefault="0039405A" w:rsidP="00743409">
      <w:pPr>
        <w:pStyle w:val="Listeavsnitt"/>
        <w:numPr>
          <w:ilvl w:val="0"/>
          <w:numId w:val="6"/>
        </w:numPr>
        <w:rPr>
          <w:rFonts w:ascii="Arial" w:hAnsi="Arial" w:cs="Arial"/>
          <w:sz w:val="20"/>
          <w:szCs w:val="20"/>
          <w:lang w:val="en-GB"/>
        </w:rPr>
      </w:pPr>
      <w:hyperlink r:id="rId15" w:history="1">
        <w:r w:rsidRPr="001B4384">
          <w:rPr>
            <w:rStyle w:val="Hyperkobling"/>
            <w:rFonts w:ascii="Arial" w:hAnsi="Arial" w:cs="Arial"/>
            <w:sz w:val="20"/>
            <w:szCs w:val="20"/>
            <w:lang w:val="en-GB"/>
          </w:rPr>
          <w:t>https://www.skatteetaten.no/en/business-and-organisation/foreign/registration-obligation/registration-obligations-for-foreign-limited-businesses-in-norway/</w:t>
        </w:r>
      </w:hyperlink>
    </w:p>
    <w:p w14:paraId="52816106" w14:textId="77777777" w:rsidR="0039405A" w:rsidRPr="00E5456D" w:rsidRDefault="0039405A" w:rsidP="0039405A">
      <w:pPr>
        <w:pStyle w:val="Listeavsnitt"/>
        <w:rPr>
          <w:rFonts w:ascii="Arial" w:hAnsi="Arial" w:cs="Arial"/>
          <w:sz w:val="20"/>
          <w:szCs w:val="20"/>
          <w:lang w:val="en-GB"/>
        </w:rPr>
      </w:pPr>
    </w:p>
    <w:p w14:paraId="03F60A33" w14:textId="77777777" w:rsidR="00743409" w:rsidRDefault="00743409">
      <w:pPr>
        <w:rPr>
          <w:rFonts w:cstheme="minorHAnsi"/>
          <w:sz w:val="24"/>
          <w:szCs w:val="24"/>
          <w:lang w:val="en-GB"/>
        </w:rPr>
      </w:pPr>
      <w:r>
        <w:rPr>
          <w:rFonts w:cstheme="minorHAnsi"/>
          <w:sz w:val="24"/>
          <w:szCs w:val="24"/>
          <w:lang w:val="en-GB"/>
        </w:rPr>
        <w:br w:type="page"/>
      </w:r>
    </w:p>
    <w:p w14:paraId="713C7619" w14:textId="698E4CE7" w:rsidR="00520574" w:rsidRPr="00520574" w:rsidRDefault="00520574" w:rsidP="00520574">
      <w:pPr>
        <w:spacing w:after="0"/>
        <w:rPr>
          <w:rFonts w:ascii="Arial" w:eastAsia="Times New Roman" w:hAnsi="Arial" w:cs="Arial"/>
          <w:b/>
          <w:bCs/>
          <w:kern w:val="32"/>
          <w:sz w:val="28"/>
          <w:szCs w:val="32"/>
          <w:lang w:val="en-US" w:eastAsia="nb-NO"/>
        </w:rPr>
      </w:pPr>
      <w:r w:rsidRPr="00520574">
        <w:rPr>
          <w:rStyle w:val="TittelTegn"/>
          <w:rFonts w:eastAsiaTheme="minorHAnsi"/>
          <w:lang w:val="en-US"/>
        </w:rPr>
        <w:lastRenderedPageBreak/>
        <w:t xml:space="preserve">Appendix </w:t>
      </w:r>
      <w:r>
        <w:rPr>
          <w:rStyle w:val="TittelTegn"/>
          <w:rFonts w:eastAsiaTheme="minorHAnsi"/>
          <w:lang w:val="en-US"/>
        </w:rPr>
        <w:t>5</w:t>
      </w:r>
      <w:r w:rsidRPr="00520574">
        <w:rPr>
          <w:rStyle w:val="TittelTegn"/>
          <w:rFonts w:eastAsiaTheme="minorHAnsi"/>
          <w:lang w:val="en-US"/>
        </w:rPr>
        <w:t xml:space="preserve"> Options</w:t>
      </w:r>
    </w:p>
    <w:p w14:paraId="378B99FD" w14:textId="65B0A173" w:rsidR="00520574" w:rsidRPr="00520574" w:rsidRDefault="00520574" w:rsidP="00520574">
      <w:pPr>
        <w:keepLines/>
        <w:widowControl w:val="0"/>
        <w:spacing w:after="0" w:line="240" w:lineRule="auto"/>
        <w:rPr>
          <w:rFonts w:ascii="Arial" w:hAnsi="Arial" w:cs="Arial"/>
          <w:sz w:val="18"/>
          <w:szCs w:val="18"/>
          <w:highlight w:val="yellow"/>
          <w:lang w:val="en-US"/>
        </w:rPr>
      </w:pPr>
      <w:r w:rsidRPr="1AABD05A">
        <w:rPr>
          <w:rFonts w:ascii="Arial" w:hAnsi="Arial" w:cs="Arial"/>
          <w:sz w:val="18"/>
          <w:szCs w:val="18"/>
          <w:highlight w:val="yellow"/>
          <w:lang w:val="en-US"/>
        </w:rPr>
        <w:t xml:space="preserve">[All options relevant under this agreement shall be described in this Appendix (does not apply to option for contract prolongation). Contractual clauses concerning changes/options needs to state clearly which changes the Buyer can make, to which extent and under which terms. Such clause does not allow </w:t>
      </w:r>
      <w:r w:rsidR="4AF9D576" w:rsidRPr="1AABD05A">
        <w:rPr>
          <w:rFonts w:ascii="Arial" w:hAnsi="Arial" w:cs="Arial"/>
          <w:sz w:val="18"/>
          <w:szCs w:val="18"/>
          <w:highlight w:val="yellow"/>
          <w:lang w:val="en-US"/>
        </w:rPr>
        <w:t>the contract’s</w:t>
      </w:r>
      <w:r w:rsidRPr="1AABD05A">
        <w:rPr>
          <w:rFonts w:ascii="Arial" w:hAnsi="Arial" w:cs="Arial"/>
          <w:sz w:val="18"/>
          <w:szCs w:val="18"/>
          <w:highlight w:val="yellow"/>
          <w:lang w:val="en-US"/>
        </w:rPr>
        <w:t xml:space="preserve"> overall nature to change]. </w:t>
      </w:r>
    </w:p>
    <w:p w14:paraId="728D63B1" w14:textId="77777777" w:rsidR="00BF2CDA" w:rsidRDefault="00BF2CDA">
      <w:pPr>
        <w:rPr>
          <w:rFonts w:ascii="Arial" w:eastAsia="Times New Roman" w:hAnsi="Arial" w:cs="Arial"/>
          <w:b/>
          <w:sz w:val="32"/>
          <w:szCs w:val="20"/>
          <w:lang w:val="en-US" w:eastAsia="nb-NO"/>
        </w:rPr>
      </w:pPr>
      <w:r>
        <w:rPr>
          <w:lang w:val="en-US"/>
        </w:rPr>
        <w:br w:type="page"/>
      </w:r>
    </w:p>
    <w:p w14:paraId="5B40DB85" w14:textId="6D6C65E1" w:rsidR="00520574" w:rsidRPr="00CB3EF4" w:rsidRDefault="00520574" w:rsidP="00520574">
      <w:pPr>
        <w:pStyle w:val="Tittel"/>
        <w:rPr>
          <w:lang w:val="en-US"/>
        </w:rPr>
      </w:pPr>
      <w:r w:rsidRPr="00CB3EF4">
        <w:rPr>
          <w:lang w:val="en-US"/>
        </w:rPr>
        <w:lastRenderedPageBreak/>
        <w:t xml:space="preserve">Appendix </w:t>
      </w:r>
      <w:r>
        <w:rPr>
          <w:lang w:val="en-US"/>
        </w:rPr>
        <w:t>6</w:t>
      </w:r>
      <w:r w:rsidRPr="00CB3EF4">
        <w:rPr>
          <w:lang w:val="en-US"/>
        </w:rPr>
        <w:t xml:space="preserve"> Change</w:t>
      </w:r>
      <w:r>
        <w:rPr>
          <w:lang w:val="en-US"/>
        </w:rPr>
        <w:t xml:space="preserve">s to the general </w:t>
      </w:r>
      <w:r w:rsidRPr="00CB3EF4">
        <w:rPr>
          <w:lang w:val="en-US"/>
        </w:rPr>
        <w:t>contractual wording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
        <w:gridCol w:w="3751"/>
        <w:gridCol w:w="4225"/>
      </w:tblGrid>
      <w:tr w:rsidR="00520574" w:rsidRPr="00C94814" w14:paraId="2BF27C6A" w14:textId="77777777" w:rsidTr="00D541F6">
        <w:tc>
          <w:tcPr>
            <w:tcW w:w="577" w:type="pct"/>
            <w:shd w:val="clear" w:color="auto" w:fill="D0CECE" w:themeFill="background2" w:themeFillShade="E6"/>
          </w:tcPr>
          <w:p w14:paraId="62326DB5" w14:textId="77777777" w:rsidR="00520574" w:rsidRPr="007225E7" w:rsidRDefault="00520574" w:rsidP="00D541F6">
            <w:pPr>
              <w:rPr>
                <w:rFonts w:ascii="Arial" w:hAnsi="Arial" w:cs="Arial"/>
              </w:rPr>
            </w:pPr>
            <w:proofErr w:type="spellStart"/>
            <w:r>
              <w:rPr>
                <w:rFonts w:ascii="Arial" w:hAnsi="Arial" w:cs="Arial"/>
              </w:rPr>
              <w:t>Clause</w:t>
            </w:r>
            <w:proofErr w:type="spellEnd"/>
            <w:r>
              <w:rPr>
                <w:rFonts w:ascii="Arial" w:hAnsi="Arial" w:cs="Arial"/>
              </w:rPr>
              <w:t xml:space="preserve"> </w:t>
            </w:r>
          </w:p>
        </w:tc>
        <w:tc>
          <w:tcPr>
            <w:tcW w:w="2080" w:type="pct"/>
            <w:shd w:val="clear" w:color="auto" w:fill="D0CECE" w:themeFill="background2" w:themeFillShade="E6"/>
          </w:tcPr>
          <w:p w14:paraId="43A7A447" w14:textId="77777777" w:rsidR="00520574" w:rsidRPr="007225E7" w:rsidRDefault="00520574" w:rsidP="00D541F6">
            <w:pPr>
              <w:rPr>
                <w:rFonts w:ascii="Arial" w:hAnsi="Arial" w:cs="Arial"/>
              </w:rPr>
            </w:pPr>
            <w:r>
              <w:rPr>
                <w:rFonts w:ascii="Arial" w:hAnsi="Arial" w:cs="Arial"/>
              </w:rPr>
              <w:t xml:space="preserve">Original </w:t>
            </w:r>
            <w:proofErr w:type="spellStart"/>
            <w:r>
              <w:rPr>
                <w:rFonts w:ascii="Arial" w:hAnsi="Arial" w:cs="Arial"/>
              </w:rPr>
              <w:t>text</w:t>
            </w:r>
            <w:proofErr w:type="spellEnd"/>
            <w:r>
              <w:rPr>
                <w:rFonts w:ascii="Arial" w:hAnsi="Arial" w:cs="Arial"/>
              </w:rPr>
              <w:t xml:space="preserve"> </w:t>
            </w:r>
            <w:r w:rsidRPr="007225E7">
              <w:rPr>
                <w:rFonts w:ascii="Arial" w:hAnsi="Arial" w:cs="Arial"/>
              </w:rPr>
              <w:t xml:space="preserve"> </w:t>
            </w:r>
          </w:p>
        </w:tc>
        <w:tc>
          <w:tcPr>
            <w:tcW w:w="2343" w:type="pct"/>
            <w:shd w:val="clear" w:color="auto" w:fill="D0CECE" w:themeFill="background2" w:themeFillShade="E6"/>
          </w:tcPr>
          <w:p w14:paraId="1156045F" w14:textId="77777777" w:rsidR="00520574" w:rsidRPr="007225E7" w:rsidRDefault="00520574" w:rsidP="00D541F6">
            <w:pPr>
              <w:rPr>
                <w:rFonts w:ascii="Arial" w:hAnsi="Arial" w:cs="Arial"/>
              </w:rPr>
            </w:pPr>
            <w:r>
              <w:rPr>
                <w:rFonts w:ascii="Arial" w:hAnsi="Arial" w:cs="Arial"/>
              </w:rPr>
              <w:t xml:space="preserve">New </w:t>
            </w:r>
            <w:proofErr w:type="spellStart"/>
            <w:r>
              <w:rPr>
                <w:rFonts w:ascii="Arial" w:hAnsi="Arial" w:cs="Arial"/>
              </w:rPr>
              <w:t>text</w:t>
            </w:r>
            <w:proofErr w:type="spellEnd"/>
            <w:r>
              <w:rPr>
                <w:rFonts w:ascii="Arial" w:hAnsi="Arial" w:cs="Arial"/>
              </w:rPr>
              <w:t xml:space="preserve"> </w:t>
            </w:r>
          </w:p>
        </w:tc>
      </w:tr>
      <w:tr w:rsidR="00520574" w:rsidRPr="00BD0D39" w14:paraId="2E64FD8B" w14:textId="77777777" w:rsidTr="00D541F6">
        <w:tc>
          <w:tcPr>
            <w:tcW w:w="577" w:type="pct"/>
          </w:tcPr>
          <w:p w14:paraId="109BC86D" w14:textId="7EBCD182" w:rsidR="00520574" w:rsidRPr="00C94814" w:rsidRDefault="00D04A2A" w:rsidP="00D541F6">
            <w:pPr>
              <w:rPr>
                <w:rFonts w:ascii="Arial" w:hAnsi="Arial" w:cs="Arial"/>
                <w:sz w:val="20"/>
                <w:szCs w:val="20"/>
              </w:rPr>
            </w:pPr>
            <w:r>
              <w:rPr>
                <w:rFonts w:ascii="Arial" w:hAnsi="Arial" w:cs="Arial"/>
                <w:sz w:val="20"/>
                <w:szCs w:val="20"/>
              </w:rPr>
              <w:t>4.4</w:t>
            </w:r>
          </w:p>
        </w:tc>
        <w:tc>
          <w:tcPr>
            <w:tcW w:w="2080" w:type="pct"/>
          </w:tcPr>
          <w:p w14:paraId="4364AFE0" w14:textId="36A847EA" w:rsidR="00520574" w:rsidRPr="006221DC" w:rsidRDefault="006221DC" w:rsidP="006221DC">
            <w:pPr>
              <w:rPr>
                <w:rFonts w:ascii="Arial" w:hAnsi="Arial" w:cs="Arial"/>
                <w:sz w:val="20"/>
                <w:szCs w:val="20"/>
                <w:lang w:val="en-GB"/>
              </w:rPr>
            </w:pPr>
            <w:r w:rsidRPr="006221DC">
              <w:rPr>
                <w:rFonts w:ascii="Arial" w:hAnsi="Arial" w:cs="Arial"/>
                <w:sz w:val="20"/>
                <w:szCs w:val="20"/>
                <w:lang w:val="en-GB"/>
              </w:rPr>
              <w:t>Unless otherwise agreed, the warranty period is two (2) years calculated from the time of delivery in accordance with clause 7.1.</w:t>
            </w:r>
          </w:p>
        </w:tc>
        <w:tc>
          <w:tcPr>
            <w:tcW w:w="2343" w:type="pct"/>
          </w:tcPr>
          <w:p w14:paraId="08BBF9A6" w14:textId="38B99E37" w:rsidR="00520574" w:rsidRPr="002C046C" w:rsidRDefault="002C046C" w:rsidP="00D541F6">
            <w:pPr>
              <w:rPr>
                <w:rFonts w:ascii="Arial" w:hAnsi="Arial" w:cs="Arial"/>
                <w:sz w:val="20"/>
                <w:szCs w:val="20"/>
                <w:highlight w:val="yellow"/>
                <w:lang w:val="en-GB"/>
              </w:rPr>
            </w:pPr>
            <w:r w:rsidRPr="00700F33">
              <w:rPr>
                <w:rFonts w:ascii="Arial" w:hAnsi="Arial" w:cs="Arial"/>
                <w:i/>
                <w:iCs/>
                <w:sz w:val="20"/>
                <w:szCs w:val="20"/>
                <w:lang w:val="en-GB"/>
              </w:rPr>
              <w:t>1 General requirements</w:t>
            </w:r>
            <w:r>
              <w:rPr>
                <w:rFonts w:ascii="Arial" w:hAnsi="Arial" w:cs="Arial"/>
                <w:sz w:val="20"/>
                <w:szCs w:val="20"/>
                <w:lang w:val="en-GB"/>
              </w:rPr>
              <w:t xml:space="preserve"> in </w:t>
            </w:r>
            <w:r w:rsidRPr="002C046C">
              <w:rPr>
                <w:rFonts w:ascii="Arial" w:hAnsi="Arial" w:cs="Arial"/>
                <w:sz w:val="20"/>
                <w:szCs w:val="20"/>
                <w:lang w:val="en-GB"/>
              </w:rPr>
              <w:t>Appendix 1 Buyer’s requirement specification</w:t>
            </w:r>
            <w:r w:rsidR="00700F33">
              <w:rPr>
                <w:rFonts w:ascii="Arial" w:hAnsi="Arial" w:cs="Arial"/>
                <w:sz w:val="20"/>
                <w:szCs w:val="20"/>
                <w:lang w:val="en-GB"/>
              </w:rPr>
              <w:t>.</w:t>
            </w:r>
          </w:p>
        </w:tc>
      </w:tr>
      <w:tr w:rsidR="00520574" w:rsidRPr="00BD0D39" w14:paraId="021DA081" w14:textId="77777777" w:rsidTr="00D541F6">
        <w:tc>
          <w:tcPr>
            <w:tcW w:w="577" w:type="pct"/>
          </w:tcPr>
          <w:p w14:paraId="735F85B9" w14:textId="77777777" w:rsidR="00520574" w:rsidRPr="002C046C" w:rsidRDefault="00520574" w:rsidP="00D541F6">
            <w:pPr>
              <w:rPr>
                <w:rFonts w:ascii="Arial" w:hAnsi="Arial" w:cs="Arial"/>
                <w:sz w:val="20"/>
                <w:szCs w:val="20"/>
                <w:lang w:val="en-GB"/>
              </w:rPr>
            </w:pPr>
          </w:p>
        </w:tc>
        <w:tc>
          <w:tcPr>
            <w:tcW w:w="2080" w:type="pct"/>
          </w:tcPr>
          <w:p w14:paraId="329A0E4F" w14:textId="77777777" w:rsidR="00520574" w:rsidRPr="002C046C" w:rsidRDefault="00520574" w:rsidP="00D541F6">
            <w:pPr>
              <w:rPr>
                <w:rFonts w:ascii="Arial" w:hAnsi="Arial" w:cs="Arial"/>
                <w:sz w:val="20"/>
                <w:szCs w:val="20"/>
                <w:lang w:val="en-GB"/>
              </w:rPr>
            </w:pPr>
          </w:p>
        </w:tc>
        <w:tc>
          <w:tcPr>
            <w:tcW w:w="2343" w:type="pct"/>
          </w:tcPr>
          <w:p w14:paraId="5B23A92A" w14:textId="77777777" w:rsidR="00520574" w:rsidRPr="002C046C" w:rsidRDefault="00520574" w:rsidP="00D541F6">
            <w:pPr>
              <w:rPr>
                <w:rFonts w:ascii="Arial" w:hAnsi="Arial" w:cs="Arial"/>
                <w:sz w:val="20"/>
                <w:szCs w:val="20"/>
                <w:lang w:val="en-GB"/>
              </w:rPr>
            </w:pPr>
          </w:p>
        </w:tc>
      </w:tr>
    </w:tbl>
    <w:p w14:paraId="6F48E17A" w14:textId="1D946A22" w:rsidR="009F2A33" w:rsidRPr="002C046C" w:rsidRDefault="009F2A33" w:rsidP="009F2A33">
      <w:pPr>
        <w:pStyle w:val="Tittel"/>
        <w:rPr>
          <w:lang w:val="en-GB"/>
        </w:rPr>
      </w:pPr>
    </w:p>
    <w:p w14:paraId="5368E3AB" w14:textId="77777777" w:rsidR="00BF2CDA" w:rsidRPr="002C046C" w:rsidRDefault="00BF2CDA">
      <w:pPr>
        <w:rPr>
          <w:rFonts w:ascii="Arial" w:eastAsia="Times New Roman" w:hAnsi="Arial" w:cs="Arial"/>
          <w:b/>
          <w:sz w:val="32"/>
          <w:szCs w:val="20"/>
          <w:lang w:val="en-GB" w:eastAsia="nb-NO"/>
        </w:rPr>
      </w:pPr>
      <w:r w:rsidRPr="002C046C">
        <w:rPr>
          <w:lang w:val="en-GB"/>
        </w:rPr>
        <w:br w:type="page"/>
      </w:r>
    </w:p>
    <w:p w14:paraId="3879B299" w14:textId="2388D53A" w:rsidR="00520574" w:rsidRPr="00CB3EF4" w:rsidRDefault="00520574" w:rsidP="00520574">
      <w:pPr>
        <w:pStyle w:val="Tittel"/>
        <w:rPr>
          <w:lang w:val="en-US"/>
        </w:rPr>
      </w:pPr>
      <w:r w:rsidRPr="00CB3EF4">
        <w:rPr>
          <w:lang w:val="en-US"/>
        </w:rPr>
        <w:lastRenderedPageBreak/>
        <w:t xml:space="preserve">Appendix </w:t>
      </w:r>
      <w:r>
        <w:rPr>
          <w:lang w:val="en-US"/>
        </w:rPr>
        <w:t>7</w:t>
      </w:r>
      <w:r w:rsidRPr="00CB3EF4">
        <w:rPr>
          <w:lang w:val="en-US"/>
        </w:rPr>
        <w:t xml:space="preserve"> Changes </w:t>
      </w:r>
      <w:proofErr w:type="gramStart"/>
      <w:r w:rsidRPr="00CB3EF4">
        <w:rPr>
          <w:lang w:val="en-US"/>
        </w:rPr>
        <w:t>subsequent to</w:t>
      </w:r>
      <w:proofErr w:type="gramEnd"/>
      <w:r w:rsidRPr="00CB3EF4">
        <w:rPr>
          <w:lang w:val="en-US"/>
        </w:rPr>
        <w:t xml:space="preserve"> the formation of the contract </w:t>
      </w:r>
    </w:p>
    <w:p w14:paraId="2FC56D14"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T</w:t>
      </w:r>
      <w:r>
        <w:rPr>
          <w:rFonts w:ascii="Arial" w:hAnsi="Arial" w:cs="Arial"/>
          <w:lang w:val="en-US"/>
        </w:rPr>
        <w:t>he table below shall enlist a</w:t>
      </w:r>
      <w:r w:rsidRPr="00CB3EF4">
        <w:rPr>
          <w:rFonts w:ascii="Arial" w:hAnsi="Arial" w:cs="Arial"/>
          <w:lang w:val="en-US"/>
        </w:rPr>
        <w:t xml:space="preserve">ll </w:t>
      </w:r>
      <w:r>
        <w:rPr>
          <w:rFonts w:ascii="Arial" w:hAnsi="Arial" w:cs="Arial"/>
          <w:lang w:val="en-US"/>
        </w:rPr>
        <w:t>changes or additions to the c</w:t>
      </w:r>
      <w:r w:rsidRPr="00CB3EF4">
        <w:rPr>
          <w:rFonts w:ascii="Arial" w:hAnsi="Arial" w:cs="Arial"/>
          <w:lang w:val="en-US"/>
        </w:rPr>
        <w:t xml:space="preserve">ontract </w:t>
      </w:r>
      <w:proofErr w:type="gramStart"/>
      <w:r w:rsidRPr="00CB3EF4">
        <w:rPr>
          <w:rFonts w:ascii="Arial" w:hAnsi="Arial" w:cs="Arial"/>
          <w:lang w:val="en-US"/>
        </w:rPr>
        <w:t>subse</w:t>
      </w:r>
      <w:r>
        <w:rPr>
          <w:rFonts w:ascii="Arial" w:hAnsi="Arial" w:cs="Arial"/>
          <w:lang w:val="en-US"/>
        </w:rPr>
        <w:t>quent to</w:t>
      </w:r>
      <w:proofErr w:type="gramEnd"/>
      <w:r>
        <w:rPr>
          <w:rFonts w:ascii="Arial" w:hAnsi="Arial" w:cs="Arial"/>
          <w:lang w:val="en-US"/>
        </w:rPr>
        <w:t xml:space="preserve"> the contract formation. </w:t>
      </w:r>
    </w:p>
    <w:p w14:paraId="43F65568" w14:textId="77777777" w:rsidR="00520574" w:rsidRPr="00CB3EF4" w:rsidRDefault="00520574" w:rsidP="00520574">
      <w:pPr>
        <w:spacing w:after="0" w:line="240" w:lineRule="auto"/>
        <w:rPr>
          <w:rFonts w:ascii="Arial" w:hAnsi="Arial" w:cs="Arial"/>
          <w:lang w:val="en-US"/>
        </w:rPr>
      </w:pPr>
    </w:p>
    <w:p w14:paraId="5C375903"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The change table sha</w:t>
      </w:r>
      <w:r>
        <w:rPr>
          <w:rFonts w:ascii="Arial" w:hAnsi="Arial" w:cs="Arial"/>
          <w:lang w:val="en-US"/>
        </w:rPr>
        <w:t xml:space="preserve">ll be kept </w:t>
      </w:r>
      <w:proofErr w:type="gramStart"/>
      <w:r>
        <w:rPr>
          <w:rFonts w:ascii="Arial" w:hAnsi="Arial" w:cs="Arial"/>
          <w:lang w:val="en-US"/>
        </w:rPr>
        <w:t>by</w:t>
      </w:r>
      <w:proofErr w:type="gramEnd"/>
      <w:r>
        <w:rPr>
          <w:rFonts w:ascii="Arial" w:hAnsi="Arial" w:cs="Arial"/>
          <w:lang w:val="en-US"/>
        </w:rPr>
        <w:t xml:space="preserve"> date on a continuous basis and state </w:t>
      </w:r>
      <w:r w:rsidRPr="00CB3EF4">
        <w:rPr>
          <w:rFonts w:ascii="Arial" w:hAnsi="Arial" w:cs="Arial"/>
          <w:lang w:val="en-US"/>
        </w:rPr>
        <w:t xml:space="preserve">who initiated the change. </w:t>
      </w:r>
    </w:p>
    <w:p w14:paraId="525EA6F3" w14:textId="77777777" w:rsidR="00520574" w:rsidRPr="00CB3EF4" w:rsidRDefault="00520574" w:rsidP="00520574">
      <w:pPr>
        <w:spacing w:after="0" w:line="240" w:lineRule="auto"/>
        <w:rPr>
          <w:rFonts w:ascii="Arial" w:hAnsi="Arial" w:cs="Arial"/>
          <w:lang w:val="en-US"/>
        </w:rPr>
      </w:pPr>
    </w:p>
    <w:p w14:paraId="14379079" w14:textId="77777777" w:rsidR="00520574" w:rsidRPr="00CB3EF4" w:rsidRDefault="00520574" w:rsidP="00520574">
      <w:pPr>
        <w:spacing w:after="0" w:line="240" w:lineRule="auto"/>
        <w:rPr>
          <w:rFonts w:ascii="Arial" w:hAnsi="Arial" w:cs="Arial"/>
          <w:lang w:val="en-US"/>
        </w:rPr>
      </w:pPr>
      <w:r w:rsidRPr="00CB3EF4">
        <w:rPr>
          <w:rFonts w:ascii="Arial" w:hAnsi="Arial" w:cs="Arial"/>
          <w:lang w:val="en-US"/>
        </w:rPr>
        <w:t>In the column “Date” the date of enforcement of the change shall be stated.</w:t>
      </w:r>
    </w:p>
    <w:p w14:paraId="32AE1D6B" w14:textId="77777777" w:rsidR="00520574" w:rsidRPr="00CB3EF4" w:rsidRDefault="00520574" w:rsidP="00520574">
      <w:pPr>
        <w:spacing w:after="0" w:line="240" w:lineRule="auto"/>
        <w:rPr>
          <w:rFonts w:ascii="Arial" w:hAnsi="Arial" w:cs="Arial"/>
          <w:lang w:val="en-US"/>
        </w:rPr>
      </w:pPr>
      <w:r w:rsidRPr="00D14737">
        <w:rPr>
          <w:rFonts w:ascii="Arial" w:hAnsi="Arial" w:cs="Arial"/>
          <w:lang w:val="en-US"/>
        </w:rPr>
        <w:t>In t</w:t>
      </w:r>
      <w:r w:rsidRPr="00CB3EF4">
        <w:rPr>
          <w:rFonts w:ascii="Arial" w:hAnsi="Arial" w:cs="Arial"/>
          <w:lang w:val="en-US"/>
        </w:rPr>
        <w:t>he column “Initiated by” it shall be stated which of the parties requested the change.</w:t>
      </w:r>
    </w:p>
    <w:p w14:paraId="5CAB52D5" w14:textId="77777777" w:rsidR="00520574" w:rsidRPr="00CB3EF4" w:rsidRDefault="00520574" w:rsidP="00520574">
      <w:pPr>
        <w:spacing w:after="0" w:line="240" w:lineRule="auto"/>
        <w:rPr>
          <w:rFonts w:ascii="Arial" w:hAnsi="Arial" w:cs="Arial"/>
          <w:lang w:val="en-US"/>
        </w:rPr>
      </w:pPr>
      <w:r w:rsidRPr="00D14737">
        <w:rPr>
          <w:rFonts w:ascii="Arial" w:hAnsi="Arial" w:cs="Arial"/>
          <w:lang w:val="en-US"/>
        </w:rPr>
        <w:t>In t</w:t>
      </w:r>
      <w:r>
        <w:rPr>
          <w:rFonts w:ascii="Arial" w:hAnsi="Arial" w:cs="Arial"/>
          <w:lang w:val="en-US"/>
        </w:rPr>
        <w:t>he column “Reference”</w:t>
      </w:r>
      <w:r w:rsidRPr="00CB3EF4">
        <w:rPr>
          <w:rFonts w:ascii="Arial" w:hAnsi="Arial" w:cs="Arial"/>
          <w:lang w:val="en-US"/>
        </w:rPr>
        <w:t xml:space="preserve"> the reference to the place in the contract where the change or amendment belongs shall be stated.</w:t>
      </w:r>
    </w:p>
    <w:p w14:paraId="3395A1BA" w14:textId="77777777" w:rsidR="00520574" w:rsidRPr="00520574" w:rsidRDefault="00520574" w:rsidP="00520574">
      <w:pPr>
        <w:spacing w:after="0" w:line="240" w:lineRule="auto"/>
        <w:rPr>
          <w:rFonts w:ascii="Arial" w:hAnsi="Arial" w:cs="Arial"/>
          <w:lang w:val="en-US"/>
        </w:rPr>
      </w:pPr>
      <w:r w:rsidRPr="00520574">
        <w:rPr>
          <w:rFonts w:ascii="Arial" w:hAnsi="Arial" w:cs="Arial"/>
          <w:lang w:val="en-US"/>
        </w:rPr>
        <w:t>In the column “Change” the text changing the existing text shall be inserted.</w:t>
      </w:r>
    </w:p>
    <w:p w14:paraId="0E6A2913" w14:textId="77777777" w:rsidR="00520574" w:rsidRPr="0078526D" w:rsidRDefault="00520574" w:rsidP="00520574">
      <w:pPr>
        <w:spacing w:after="0" w:line="240" w:lineRule="auto"/>
        <w:rPr>
          <w:rFonts w:ascii="Arial" w:hAnsi="Arial" w:cs="Arial"/>
          <w:lang w:val="en-US"/>
        </w:rPr>
      </w:pPr>
      <w:r w:rsidRPr="0078526D">
        <w:rPr>
          <w:rFonts w:ascii="Arial" w:hAnsi="Arial" w:cs="Arial"/>
          <w:lang w:val="en-US"/>
        </w:rPr>
        <w:t>In the column “Addition” the text that is added to the contract shall be stated.</w:t>
      </w:r>
    </w:p>
    <w:p w14:paraId="19B682D7" w14:textId="77777777" w:rsidR="00520574" w:rsidRPr="0078526D" w:rsidRDefault="00520574" w:rsidP="00520574">
      <w:pPr>
        <w:spacing w:after="0" w:line="240" w:lineRule="auto"/>
        <w:rPr>
          <w:rFonts w:ascii="Arial" w:hAnsi="Arial" w:cs="Arial"/>
          <w:lang w:val="en-US"/>
        </w:rPr>
      </w:pPr>
    </w:p>
    <w:p w14:paraId="09C629C8" w14:textId="77777777" w:rsidR="00520574" w:rsidRPr="0078526D" w:rsidRDefault="00520574" w:rsidP="00520574">
      <w:pPr>
        <w:spacing w:after="0" w:line="240" w:lineRule="auto"/>
        <w:rPr>
          <w:rFonts w:ascii="Arial" w:hAnsi="Arial" w:cs="Arial"/>
          <w:lang w:val="en-US"/>
        </w:rPr>
      </w:pPr>
      <w:r w:rsidRPr="0078526D">
        <w:rPr>
          <w:rFonts w:ascii="Arial" w:hAnsi="Arial" w:cs="Arial"/>
          <w:lang w:val="en-US"/>
        </w:rPr>
        <w:t>In the column “Change” the following formatting shall be used:</w:t>
      </w:r>
    </w:p>
    <w:p w14:paraId="123D8F90" w14:textId="77777777" w:rsidR="00520574" w:rsidRPr="00520574" w:rsidRDefault="00520574" w:rsidP="00520574">
      <w:pPr>
        <w:spacing w:after="0" w:line="240" w:lineRule="auto"/>
        <w:rPr>
          <w:rFonts w:ascii="Arial" w:hAnsi="Arial" w:cs="Arial"/>
          <w:lang w:val="en-US"/>
        </w:rPr>
      </w:pPr>
      <w:proofErr w:type="spellStart"/>
      <w:r w:rsidRPr="00520574">
        <w:rPr>
          <w:rFonts w:ascii="Arial" w:hAnsi="Arial" w:cs="Arial"/>
          <w:strike/>
          <w:lang w:val="en-US"/>
        </w:rPr>
        <w:t>Striked</w:t>
      </w:r>
      <w:proofErr w:type="spellEnd"/>
      <w:r w:rsidRPr="00520574">
        <w:rPr>
          <w:rFonts w:ascii="Arial" w:hAnsi="Arial" w:cs="Arial"/>
          <w:strike/>
          <w:lang w:val="en-US"/>
        </w:rPr>
        <w:t xml:space="preserve"> out text</w:t>
      </w:r>
      <w:r w:rsidRPr="00520574">
        <w:rPr>
          <w:rFonts w:ascii="Arial" w:hAnsi="Arial" w:cs="Arial"/>
          <w:lang w:val="en-US"/>
        </w:rPr>
        <w:t xml:space="preserve"> = deleted text</w:t>
      </w:r>
    </w:p>
    <w:p w14:paraId="5EB939BD" w14:textId="77777777" w:rsidR="00520574" w:rsidRPr="00520574" w:rsidRDefault="00520574" w:rsidP="00520574">
      <w:pPr>
        <w:spacing w:after="0" w:line="240" w:lineRule="auto"/>
        <w:rPr>
          <w:rFonts w:ascii="Arial" w:hAnsi="Arial" w:cs="Arial"/>
          <w:lang w:val="en-US"/>
        </w:rPr>
      </w:pPr>
      <w:r w:rsidRPr="00520574">
        <w:rPr>
          <w:rFonts w:ascii="Arial" w:hAnsi="Arial" w:cs="Arial"/>
          <w:b/>
          <w:lang w:val="en-US"/>
        </w:rPr>
        <w:t>Bolded text</w:t>
      </w:r>
      <w:r w:rsidRPr="00520574">
        <w:rPr>
          <w:rFonts w:ascii="Arial" w:hAnsi="Arial" w:cs="Arial"/>
          <w:lang w:val="en-US"/>
        </w:rPr>
        <w:t xml:space="preserve"> = new text</w:t>
      </w:r>
    </w:p>
    <w:p w14:paraId="02E8EADF" w14:textId="77777777" w:rsidR="00520574" w:rsidRPr="00520574" w:rsidRDefault="00520574" w:rsidP="00520574">
      <w:pPr>
        <w:spacing w:after="0" w:line="240" w:lineRule="auto"/>
        <w:rPr>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832"/>
        <w:gridCol w:w="2369"/>
        <w:gridCol w:w="1803"/>
        <w:gridCol w:w="1801"/>
      </w:tblGrid>
      <w:tr w:rsidR="00520574" w:rsidRPr="007225E7" w14:paraId="60EF0F4D" w14:textId="77777777" w:rsidTr="00D541F6">
        <w:tc>
          <w:tcPr>
            <w:tcW w:w="671" w:type="pct"/>
            <w:shd w:val="clear" w:color="auto" w:fill="D0CECE" w:themeFill="background2" w:themeFillShade="E6"/>
          </w:tcPr>
          <w:p w14:paraId="3C870D02" w14:textId="77777777" w:rsidR="00520574" w:rsidRPr="007225E7" w:rsidRDefault="00520574" w:rsidP="00D541F6">
            <w:pPr>
              <w:rPr>
                <w:rFonts w:ascii="Arial" w:hAnsi="Arial" w:cs="Arial"/>
              </w:rPr>
            </w:pPr>
            <w:r>
              <w:rPr>
                <w:rFonts w:ascii="Arial" w:hAnsi="Arial" w:cs="Arial"/>
              </w:rPr>
              <w:t>Date</w:t>
            </w:r>
          </w:p>
        </w:tc>
        <w:tc>
          <w:tcPr>
            <w:tcW w:w="1016" w:type="pct"/>
            <w:shd w:val="clear" w:color="auto" w:fill="D0CECE" w:themeFill="background2" w:themeFillShade="E6"/>
          </w:tcPr>
          <w:p w14:paraId="240ACEB6" w14:textId="77777777" w:rsidR="00520574" w:rsidRPr="007225E7" w:rsidRDefault="00520574" w:rsidP="00D541F6">
            <w:pPr>
              <w:rPr>
                <w:rFonts w:ascii="Arial" w:hAnsi="Arial" w:cs="Arial"/>
              </w:rPr>
            </w:pPr>
            <w:proofErr w:type="spellStart"/>
            <w:r>
              <w:rPr>
                <w:rFonts w:ascii="Arial" w:hAnsi="Arial" w:cs="Arial"/>
              </w:rPr>
              <w:t>Initiated</w:t>
            </w:r>
            <w:proofErr w:type="spellEnd"/>
            <w:r>
              <w:rPr>
                <w:rFonts w:ascii="Arial" w:hAnsi="Arial" w:cs="Arial"/>
              </w:rPr>
              <w:t xml:space="preserve"> by </w:t>
            </w:r>
          </w:p>
        </w:tc>
        <w:tc>
          <w:tcPr>
            <w:tcW w:w="1314" w:type="pct"/>
            <w:shd w:val="clear" w:color="auto" w:fill="D0CECE" w:themeFill="background2" w:themeFillShade="E6"/>
          </w:tcPr>
          <w:p w14:paraId="4DA8E373" w14:textId="77777777" w:rsidR="00520574" w:rsidRPr="007225E7" w:rsidRDefault="00520574" w:rsidP="00D541F6">
            <w:pPr>
              <w:rPr>
                <w:rFonts w:ascii="Arial" w:hAnsi="Arial" w:cs="Arial"/>
              </w:rPr>
            </w:pPr>
            <w:r w:rsidRPr="007225E7">
              <w:rPr>
                <w:rFonts w:ascii="Arial" w:hAnsi="Arial" w:cs="Arial"/>
              </w:rPr>
              <w:t>R</w:t>
            </w:r>
            <w:r>
              <w:rPr>
                <w:rFonts w:ascii="Arial" w:hAnsi="Arial" w:cs="Arial"/>
              </w:rPr>
              <w:t>eferenc</w:t>
            </w:r>
            <w:r w:rsidRPr="007225E7">
              <w:rPr>
                <w:rFonts w:ascii="Arial" w:hAnsi="Arial" w:cs="Arial"/>
              </w:rPr>
              <w:t>e</w:t>
            </w:r>
          </w:p>
        </w:tc>
        <w:tc>
          <w:tcPr>
            <w:tcW w:w="1000" w:type="pct"/>
            <w:shd w:val="clear" w:color="auto" w:fill="D0CECE" w:themeFill="background2" w:themeFillShade="E6"/>
          </w:tcPr>
          <w:p w14:paraId="632A899E" w14:textId="77777777" w:rsidR="00520574" w:rsidRPr="007225E7" w:rsidRDefault="00520574" w:rsidP="00D541F6">
            <w:pPr>
              <w:rPr>
                <w:rFonts w:ascii="Arial" w:hAnsi="Arial" w:cs="Arial"/>
              </w:rPr>
            </w:pPr>
            <w:proofErr w:type="spellStart"/>
            <w:r>
              <w:rPr>
                <w:rFonts w:ascii="Arial" w:hAnsi="Arial" w:cs="Arial"/>
              </w:rPr>
              <w:t>Change</w:t>
            </w:r>
            <w:proofErr w:type="spellEnd"/>
          </w:p>
        </w:tc>
        <w:tc>
          <w:tcPr>
            <w:tcW w:w="999" w:type="pct"/>
            <w:shd w:val="clear" w:color="auto" w:fill="D0CECE" w:themeFill="background2" w:themeFillShade="E6"/>
          </w:tcPr>
          <w:p w14:paraId="71EE603E" w14:textId="77777777" w:rsidR="00520574" w:rsidRPr="007225E7" w:rsidRDefault="00520574" w:rsidP="00D541F6">
            <w:pPr>
              <w:rPr>
                <w:rFonts w:ascii="Arial" w:hAnsi="Arial" w:cs="Arial"/>
              </w:rPr>
            </w:pPr>
            <w:proofErr w:type="spellStart"/>
            <w:r>
              <w:rPr>
                <w:rFonts w:ascii="Arial" w:hAnsi="Arial" w:cs="Arial"/>
              </w:rPr>
              <w:t>Addition</w:t>
            </w:r>
            <w:proofErr w:type="spellEnd"/>
            <w:r>
              <w:rPr>
                <w:rFonts w:ascii="Arial" w:hAnsi="Arial" w:cs="Arial"/>
              </w:rPr>
              <w:t xml:space="preserve"> </w:t>
            </w:r>
          </w:p>
        </w:tc>
      </w:tr>
      <w:tr w:rsidR="00520574" w:rsidRPr="007225E7" w14:paraId="3142DEC9" w14:textId="77777777" w:rsidTr="00D541F6">
        <w:tc>
          <w:tcPr>
            <w:tcW w:w="671" w:type="pct"/>
          </w:tcPr>
          <w:p w14:paraId="4E2AE2A6" w14:textId="77777777" w:rsidR="00520574" w:rsidRPr="007225E7" w:rsidRDefault="00520574" w:rsidP="00D541F6">
            <w:pPr>
              <w:rPr>
                <w:rFonts w:ascii="Arial" w:hAnsi="Arial" w:cs="Arial"/>
                <w:sz w:val="20"/>
                <w:szCs w:val="20"/>
              </w:rPr>
            </w:pPr>
          </w:p>
        </w:tc>
        <w:tc>
          <w:tcPr>
            <w:tcW w:w="1016" w:type="pct"/>
          </w:tcPr>
          <w:p w14:paraId="5E45E6CD" w14:textId="77777777" w:rsidR="00520574" w:rsidRPr="007225E7" w:rsidRDefault="00520574" w:rsidP="00D541F6">
            <w:pPr>
              <w:rPr>
                <w:rFonts w:ascii="Arial" w:hAnsi="Arial" w:cs="Arial"/>
                <w:sz w:val="20"/>
                <w:szCs w:val="20"/>
              </w:rPr>
            </w:pPr>
          </w:p>
        </w:tc>
        <w:tc>
          <w:tcPr>
            <w:tcW w:w="1314" w:type="pct"/>
          </w:tcPr>
          <w:p w14:paraId="3AB420E9" w14:textId="77777777" w:rsidR="00520574" w:rsidRPr="007225E7" w:rsidRDefault="00520574" w:rsidP="00D541F6">
            <w:pPr>
              <w:rPr>
                <w:rFonts w:ascii="Arial" w:hAnsi="Arial" w:cs="Arial"/>
                <w:sz w:val="20"/>
                <w:szCs w:val="20"/>
              </w:rPr>
            </w:pPr>
          </w:p>
        </w:tc>
        <w:tc>
          <w:tcPr>
            <w:tcW w:w="1000" w:type="pct"/>
          </w:tcPr>
          <w:p w14:paraId="2B5F6DB4" w14:textId="77777777" w:rsidR="00520574" w:rsidRPr="007225E7" w:rsidRDefault="00520574" w:rsidP="00D541F6">
            <w:pPr>
              <w:rPr>
                <w:rFonts w:ascii="Arial" w:hAnsi="Arial" w:cs="Arial"/>
                <w:sz w:val="20"/>
                <w:szCs w:val="20"/>
              </w:rPr>
            </w:pPr>
          </w:p>
        </w:tc>
        <w:tc>
          <w:tcPr>
            <w:tcW w:w="999" w:type="pct"/>
          </w:tcPr>
          <w:p w14:paraId="07004AD1" w14:textId="77777777" w:rsidR="00520574" w:rsidRPr="007225E7" w:rsidRDefault="00520574" w:rsidP="00D541F6">
            <w:pPr>
              <w:rPr>
                <w:rFonts w:ascii="Arial" w:hAnsi="Arial" w:cs="Arial"/>
                <w:sz w:val="20"/>
                <w:szCs w:val="20"/>
              </w:rPr>
            </w:pPr>
          </w:p>
        </w:tc>
      </w:tr>
      <w:tr w:rsidR="00520574" w:rsidRPr="007225E7" w14:paraId="60289FF2" w14:textId="77777777" w:rsidTr="00D541F6">
        <w:tc>
          <w:tcPr>
            <w:tcW w:w="671" w:type="pct"/>
          </w:tcPr>
          <w:p w14:paraId="6D699AF6" w14:textId="77777777" w:rsidR="00520574" w:rsidRPr="007225E7" w:rsidRDefault="00520574" w:rsidP="00D541F6">
            <w:pPr>
              <w:rPr>
                <w:rFonts w:ascii="Arial" w:hAnsi="Arial" w:cs="Arial"/>
                <w:sz w:val="20"/>
                <w:szCs w:val="20"/>
              </w:rPr>
            </w:pPr>
          </w:p>
        </w:tc>
        <w:tc>
          <w:tcPr>
            <w:tcW w:w="1016" w:type="pct"/>
          </w:tcPr>
          <w:p w14:paraId="076AB653" w14:textId="77777777" w:rsidR="00520574" w:rsidRPr="007225E7" w:rsidRDefault="00520574" w:rsidP="00D541F6">
            <w:pPr>
              <w:rPr>
                <w:rFonts w:ascii="Arial" w:hAnsi="Arial" w:cs="Arial"/>
                <w:sz w:val="20"/>
                <w:szCs w:val="20"/>
              </w:rPr>
            </w:pPr>
          </w:p>
        </w:tc>
        <w:tc>
          <w:tcPr>
            <w:tcW w:w="1314" w:type="pct"/>
          </w:tcPr>
          <w:p w14:paraId="23E13172" w14:textId="77777777" w:rsidR="00520574" w:rsidRPr="007225E7" w:rsidRDefault="00520574" w:rsidP="00D541F6">
            <w:pPr>
              <w:rPr>
                <w:rFonts w:ascii="Arial" w:hAnsi="Arial" w:cs="Arial"/>
                <w:sz w:val="20"/>
                <w:szCs w:val="20"/>
              </w:rPr>
            </w:pPr>
          </w:p>
        </w:tc>
        <w:tc>
          <w:tcPr>
            <w:tcW w:w="1000" w:type="pct"/>
          </w:tcPr>
          <w:p w14:paraId="1132AB19" w14:textId="77777777" w:rsidR="00520574" w:rsidRPr="007225E7" w:rsidRDefault="00520574" w:rsidP="00D541F6">
            <w:pPr>
              <w:rPr>
                <w:rFonts w:ascii="Arial" w:hAnsi="Arial" w:cs="Arial"/>
                <w:sz w:val="20"/>
                <w:szCs w:val="20"/>
              </w:rPr>
            </w:pPr>
          </w:p>
        </w:tc>
        <w:tc>
          <w:tcPr>
            <w:tcW w:w="999" w:type="pct"/>
          </w:tcPr>
          <w:p w14:paraId="5FDA98E6" w14:textId="77777777" w:rsidR="00520574" w:rsidRPr="007225E7" w:rsidRDefault="00520574" w:rsidP="00D541F6">
            <w:pPr>
              <w:rPr>
                <w:rFonts w:ascii="Arial" w:hAnsi="Arial" w:cs="Arial"/>
                <w:sz w:val="20"/>
                <w:szCs w:val="20"/>
              </w:rPr>
            </w:pPr>
          </w:p>
        </w:tc>
      </w:tr>
    </w:tbl>
    <w:p w14:paraId="6C71C4FC" w14:textId="77777777" w:rsidR="009F2A33" w:rsidRDefault="009F2A33" w:rsidP="009F2A33">
      <w:pPr>
        <w:pStyle w:val="Tittel"/>
      </w:pPr>
    </w:p>
    <w:p w14:paraId="639ED9DA" w14:textId="77777777" w:rsidR="009F2A33" w:rsidRDefault="009F2A33" w:rsidP="009F2A33">
      <w:pPr>
        <w:pStyle w:val="Tittel"/>
      </w:pPr>
    </w:p>
    <w:p w14:paraId="60186605" w14:textId="77777777" w:rsidR="009F2A33" w:rsidRDefault="009F2A33" w:rsidP="009F2A33">
      <w:pPr>
        <w:pStyle w:val="Tittel"/>
      </w:pPr>
    </w:p>
    <w:p w14:paraId="0D4AD4E2" w14:textId="02176EC1" w:rsidR="009F2A33" w:rsidRPr="00B0157A" w:rsidRDefault="009F2A33" w:rsidP="009F2A33">
      <w:pPr>
        <w:pStyle w:val="Tittel"/>
      </w:pPr>
    </w:p>
    <w:sectPr w:rsidR="009F2A33" w:rsidRPr="00B0157A">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454A4" w14:textId="77777777" w:rsidR="0067284B" w:rsidRDefault="0067284B" w:rsidP="00BE7FED">
      <w:pPr>
        <w:spacing w:after="0" w:line="240" w:lineRule="auto"/>
      </w:pPr>
      <w:r>
        <w:separator/>
      </w:r>
    </w:p>
  </w:endnote>
  <w:endnote w:type="continuationSeparator" w:id="0">
    <w:p w14:paraId="5FB9EA7C" w14:textId="77777777" w:rsidR="0067284B" w:rsidRDefault="0067284B" w:rsidP="00BE7FED">
      <w:pPr>
        <w:spacing w:after="0" w:line="240" w:lineRule="auto"/>
      </w:pPr>
      <w:r>
        <w:continuationSeparator/>
      </w:r>
    </w:p>
  </w:endnote>
  <w:endnote w:type="continuationNotice" w:id="1">
    <w:p w14:paraId="203E2AED" w14:textId="77777777" w:rsidR="0067284B" w:rsidRDefault="00672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rPr>
        <w:noProof/>
      </w:rPr>
    </w:sdtEndPr>
    <w:sdtContent>
      <w:p w14:paraId="07EE46BC" w14:textId="77777777" w:rsidR="00BE7FED" w:rsidRDefault="00BE7FED" w:rsidP="00BE7FED">
        <w:pPr>
          <w:pStyle w:val="Bunntekst"/>
          <w:jc w:val="center"/>
        </w:pPr>
        <w:r>
          <w:rPr>
            <w:noProof/>
            <w:lang w:eastAsia="nb-NO"/>
          </w:rPr>
          <mc:AlternateContent>
            <mc:Choice Requires="wps">
              <w:drawing>
                <wp:inline distT="0" distB="0" distL="0" distR="0" wp14:anchorId="71BA7B05" wp14:editId="1A0E577E">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w:pict w14:anchorId="3CDC25B1">
                <v:shapetype id="_x0000_t110" coordsize="21600,21600" o:spt="110" path="m10800,l,10800,10800,21600,21600,10800xe" w14:anchorId="42953D66">
                  <v:stroke joinstyle="miter"/>
                  <v:path textboxrect="5400,5400,16200,16200" gradientshapeok="t" o:connecttype="rect"/>
                </v:shapetype>
                <v:shape id="Flowchart: Decision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v:fill type="pattern" o:title="" r:id="rId1"/>
                  <w10:anchorlock/>
                </v:shape>
              </w:pict>
            </mc:Fallback>
          </mc:AlternateContent>
        </w:r>
      </w:p>
      <w:p w14:paraId="5B1C4B13" w14:textId="32556589" w:rsidR="00BE7FED" w:rsidRDefault="00BE7FED" w:rsidP="00BE7FED">
        <w:pPr>
          <w:pStyle w:val="Bunntekst"/>
          <w:jc w:val="center"/>
        </w:pPr>
        <w:r>
          <w:fldChar w:fldCharType="begin"/>
        </w:r>
        <w:r>
          <w:instrText xml:space="preserve"> PAGE    \* MERGEFORMAT </w:instrText>
        </w:r>
        <w:r>
          <w:fldChar w:fldCharType="separate"/>
        </w:r>
        <w:r w:rsidR="005E5589">
          <w:rPr>
            <w:noProof/>
          </w:rPr>
          <w:t>10</w:t>
        </w:r>
        <w:r>
          <w:rPr>
            <w:noProof/>
          </w:rPr>
          <w:fldChar w:fldCharType="end"/>
        </w:r>
      </w:p>
    </w:sdtContent>
  </w:sdt>
  <w:p w14:paraId="6778FB41" w14:textId="77777777" w:rsidR="00BE7FED" w:rsidRDefault="00BE7F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58F8E" w14:textId="77777777" w:rsidR="0067284B" w:rsidRDefault="0067284B" w:rsidP="00BE7FED">
      <w:pPr>
        <w:spacing w:after="0" w:line="240" w:lineRule="auto"/>
      </w:pPr>
      <w:r>
        <w:separator/>
      </w:r>
    </w:p>
  </w:footnote>
  <w:footnote w:type="continuationSeparator" w:id="0">
    <w:p w14:paraId="0AAC4D0B" w14:textId="77777777" w:rsidR="0067284B" w:rsidRDefault="0067284B" w:rsidP="00BE7FED">
      <w:pPr>
        <w:spacing w:after="0" w:line="240" w:lineRule="auto"/>
      </w:pPr>
      <w:r>
        <w:continuationSeparator/>
      </w:r>
    </w:p>
  </w:footnote>
  <w:footnote w:type="continuationNotice" w:id="1">
    <w:p w14:paraId="1AD1F071" w14:textId="77777777" w:rsidR="0067284B" w:rsidRDefault="006728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5779" w14:textId="25D0E133" w:rsidR="00DA0487" w:rsidRDefault="00DA0487" w:rsidP="00BE7FED">
    <w:pPr>
      <w:pStyle w:val="Topptekst"/>
      <w:rPr>
        <w:rFonts w:ascii="Calibri" w:hAnsi="Calibri"/>
        <w:sz w:val="18"/>
        <w:szCs w:val="18"/>
        <w:lang w:val="en-US"/>
      </w:rPr>
    </w:pPr>
    <w:r>
      <w:rPr>
        <w:noProof/>
        <w:lang w:eastAsia="nb-NO"/>
      </w:rPr>
      <w:drawing>
        <wp:inline distT="0" distB="0" distL="0" distR="0" wp14:anchorId="595C15E7" wp14:editId="3CC1177C">
          <wp:extent cx="1590675" cy="56424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9039" cy="588491"/>
                  </a:xfrm>
                  <a:prstGeom prst="rect">
                    <a:avLst/>
                  </a:prstGeom>
                </pic:spPr>
              </pic:pic>
            </a:graphicData>
          </a:graphic>
        </wp:inline>
      </w:drawing>
    </w:r>
  </w:p>
  <w:p w14:paraId="5C716A06" w14:textId="77777777" w:rsidR="004629C2" w:rsidRDefault="00685C83" w:rsidP="00BE7FED">
    <w:pPr>
      <w:pStyle w:val="Topptekst"/>
      <w:rPr>
        <w:rFonts w:ascii="Calibri" w:hAnsi="Calibri"/>
        <w:sz w:val="18"/>
        <w:szCs w:val="18"/>
        <w:lang w:val="en-US"/>
      </w:rPr>
    </w:pPr>
    <w:r w:rsidRPr="00685C83">
      <w:rPr>
        <w:rFonts w:ascii="Calibri" w:hAnsi="Calibri"/>
        <w:sz w:val="18"/>
        <w:szCs w:val="18"/>
        <w:lang w:val="en-US"/>
      </w:rPr>
      <w:t xml:space="preserve">Appendices for </w:t>
    </w:r>
    <w:r>
      <w:rPr>
        <w:rFonts w:ascii="Calibri" w:hAnsi="Calibri"/>
        <w:sz w:val="18"/>
        <w:szCs w:val="18"/>
        <w:lang w:val="en-US"/>
      </w:rPr>
      <w:t xml:space="preserve">general </w:t>
    </w:r>
    <w:r w:rsidRPr="00685C83">
      <w:rPr>
        <w:rFonts w:ascii="Calibri" w:hAnsi="Calibri"/>
        <w:sz w:val="18"/>
        <w:szCs w:val="18"/>
        <w:lang w:val="en-US"/>
      </w:rPr>
      <w:t xml:space="preserve">contractual terms for the procurement </w:t>
    </w:r>
  </w:p>
  <w:p w14:paraId="18DFB3DA" w14:textId="2FB30E2B" w:rsidR="00BE7FED" w:rsidRPr="00685C83" w:rsidRDefault="00685C83" w:rsidP="00BE7FED">
    <w:pPr>
      <w:pStyle w:val="Topptekst"/>
      <w:rPr>
        <w:rFonts w:ascii="Calibri" w:hAnsi="Calibri"/>
        <w:sz w:val="18"/>
        <w:szCs w:val="18"/>
        <w:lang w:val="en-US"/>
      </w:rPr>
    </w:pPr>
    <w:r w:rsidRPr="00685C83">
      <w:rPr>
        <w:rFonts w:ascii="Calibri" w:hAnsi="Calibri"/>
        <w:sz w:val="18"/>
        <w:szCs w:val="18"/>
        <w:lang w:val="en-US"/>
      </w:rPr>
      <w:t>of goods and</w:t>
    </w:r>
    <w:r w:rsidR="004629C2">
      <w:rPr>
        <w:rFonts w:ascii="Calibri" w:hAnsi="Calibri"/>
        <w:sz w:val="18"/>
        <w:szCs w:val="18"/>
        <w:lang w:val="en-US"/>
      </w:rPr>
      <w:t xml:space="preserve"> </w:t>
    </w:r>
    <w:r w:rsidRPr="00685C83">
      <w:rPr>
        <w:rFonts w:ascii="Calibri" w:hAnsi="Calibri"/>
        <w:sz w:val="18"/>
        <w:szCs w:val="18"/>
        <w:lang w:val="en-US"/>
      </w:rPr>
      <w:t>services</w:t>
    </w:r>
    <w:r w:rsidRPr="00685C83">
      <w:rPr>
        <w:rFonts w:ascii="Calibri" w:hAnsi="Calibri"/>
        <w:sz w:val="18"/>
        <w:szCs w:val="18"/>
        <w:lang w:val="en-US"/>
      </w:rPr>
      <w:tab/>
    </w:r>
    <w:r w:rsidRPr="00685C83">
      <w:rPr>
        <w:rFonts w:ascii="Calibri" w:hAnsi="Calibri"/>
        <w:sz w:val="18"/>
        <w:szCs w:val="18"/>
        <w:lang w:val="en-US"/>
      </w:rPr>
      <w:tab/>
    </w:r>
  </w:p>
  <w:p w14:paraId="59037E79" w14:textId="77777777" w:rsidR="00BE7FED" w:rsidRPr="00685C83" w:rsidRDefault="00BE7FED">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9AF"/>
    <w:multiLevelType w:val="hybridMultilevel"/>
    <w:tmpl w:val="BE2A07B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CC42ED"/>
    <w:multiLevelType w:val="hybridMultilevel"/>
    <w:tmpl w:val="7BB69302"/>
    <w:lvl w:ilvl="0" w:tplc="5AFCE2D8">
      <w:start w:val="1"/>
      <w:numFmt w:val="bullet"/>
      <w:lvlText w:val="•"/>
      <w:lvlJc w:val="left"/>
      <w:pPr>
        <w:ind w:left="360" w:hanging="240"/>
      </w:pPr>
    </w:lvl>
    <w:lvl w:ilvl="1" w:tplc="0918472E">
      <w:start w:val="1"/>
      <w:numFmt w:val="bullet"/>
      <w:lvlText w:val="◦"/>
      <w:lvlJc w:val="left"/>
      <w:pPr>
        <w:ind w:left="720" w:hanging="240"/>
      </w:pPr>
    </w:lvl>
    <w:lvl w:ilvl="2" w:tplc="43C42A24">
      <w:numFmt w:val="decimal"/>
      <w:lvlText w:val=""/>
      <w:lvlJc w:val="left"/>
    </w:lvl>
    <w:lvl w:ilvl="3" w:tplc="2BFA65CC">
      <w:numFmt w:val="decimal"/>
      <w:lvlText w:val=""/>
      <w:lvlJc w:val="left"/>
    </w:lvl>
    <w:lvl w:ilvl="4" w:tplc="C73A7440">
      <w:numFmt w:val="decimal"/>
      <w:lvlText w:val=""/>
      <w:lvlJc w:val="left"/>
    </w:lvl>
    <w:lvl w:ilvl="5" w:tplc="14CE86BA">
      <w:numFmt w:val="decimal"/>
      <w:lvlText w:val=""/>
      <w:lvlJc w:val="left"/>
    </w:lvl>
    <w:lvl w:ilvl="6" w:tplc="08065246">
      <w:numFmt w:val="decimal"/>
      <w:lvlText w:val=""/>
      <w:lvlJc w:val="left"/>
    </w:lvl>
    <w:lvl w:ilvl="7" w:tplc="B7166CDA">
      <w:numFmt w:val="decimal"/>
      <w:lvlText w:val=""/>
      <w:lvlJc w:val="left"/>
    </w:lvl>
    <w:lvl w:ilvl="8" w:tplc="6F18679C">
      <w:numFmt w:val="decimal"/>
      <w:lvlText w:val=""/>
      <w:lvlJc w:val="left"/>
    </w:lvl>
  </w:abstractNum>
  <w:abstractNum w:abstractNumId="3" w15:restartNumberingAfterBreak="0">
    <w:nsid w:val="13561019"/>
    <w:multiLevelType w:val="hybridMultilevel"/>
    <w:tmpl w:val="6622BC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F5F3733"/>
    <w:multiLevelType w:val="hybridMultilevel"/>
    <w:tmpl w:val="BC8CEE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293A1C"/>
    <w:multiLevelType w:val="hybridMultilevel"/>
    <w:tmpl w:val="EFEA99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8C1FB9"/>
    <w:multiLevelType w:val="hybridMultilevel"/>
    <w:tmpl w:val="418AA0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6DE4287"/>
    <w:multiLevelType w:val="hybridMultilevel"/>
    <w:tmpl w:val="F1DC0C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BB27E40"/>
    <w:multiLevelType w:val="hybridMultilevel"/>
    <w:tmpl w:val="5434D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6906C2"/>
    <w:multiLevelType w:val="hybridMultilevel"/>
    <w:tmpl w:val="252094C0"/>
    <w:lvl w:ilvl="0" w:tplc="04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2E01155F"/>
    <w:multiLevelType w:val="hybridMultilevel"/>
    <w:tmpl w:val="D08AF714"/>
    <w:lvl w:ilvl="0" w:tplc="04140001">
      <w:start w:val="1"/>
      <w:numFmt w:val="bullet"/>
      <w:lvlText w:val=""/>
      <w:lvlJc w:val="left"/>
      <w:pPr>
        <w:ind w:left="840" w:hanging="360"/>
      </w:pPr>
      <w:rPr>
        <w:rFonts w:ascii="Symbol" w:hAnsi="Symbol" w:hint="default"/>
      </w:rPr>
    </w:lvl>
    <w:lvl w:ilvl="1" w:tplc="04140003" w:tentative="1">
      <w:start w:val="1"/>
      <w:numFmt w:val="bullet"/>
      <w:lvlText w:val="o"/>
      <w:lvlJc w:val="left"/>
      <w:pPr>
        <w:ind w:left="1560" w:hanging="360"/>
      </w:pPr>
      <w:rPr>
        <w:rFonts w:ascii="Courier New" w:hAnsi="Courier New" w:cs="Courier New" w:hint="default"/>
      </w:rPr>
    </w:lvl>
    <w:lvl w:ilvl="2" w:tplc="04140005" w:tentative="1">
      <w:start w:val="1"/>
      <w:numFmt w:val="bullet"/>
      <w:lvlText w:val=""/>
      <w:lvlJc w:val="left"/>
      <w:pPr>
        <w:ind w:left="2280" w:hanging="360"/>
      </w:pPr>
      <w:rPr>
        <w:rFonts w:ascii="Wingdings" w:hAnsi="Wingdings" w:hint="default"/>
      </w:rPr>
    </w:lvl>
    <w:lvl w:ilvl="3" w:tplc="04140001" w:tentative="1">
      <w:start w:val="1"/>
      <w:numFmt w:val="bullet"/>
      <w:lvlText w:val=""/>
      <w:lvlJc w:val="left"/>
      <w:pPr>
        <w:ind w:left="3000" w:hanging="360"/>
      </w:pPr>
      <w:rPr>
        <w:rFonts w:ascii="Symbol" w:hAnsi="Symbol" w:hint="default"/>
      </w:rPr>
    </w:lvl>
    <w:lvl w:ilvl="4" w:tplc="04140003" w:tentative="1">
      <w:start w:val="1"/>
      <w:numFmt w:val="bullet"/>
      <w:lvlText w:val="o"/>
      <w:lvlJc w:val="left"/>
      <w:pPr>
        <w:ind w:left="3720" w:hanging="360"/>
      </w:pPr>
      <w:rPr>
        <w:rFonts w:ascii="Courier New" w:hAnsi="Courier New" w:cs="Courier New" w:hint="default"/>
      </w:rPr>
    </w:lvl>
    <w:lvl w:ilvl="5" w:tplc="04140005" w:tentative="1">
      <w:start w:val="1"/>
      <w:numFmt w:val="bullet"/>
      <w:lvlText w:val=""/>
      <w:lvlJc w:val="left"/>
      <w:pPr>
        <w:ind w:left="4440" w:hanging="360"/>
      </w:pPr>
      <w:rPr>
        <w:rFonts w:ascii="Wingdings" w:hAnsi="Wingdings" w:hint="default"/>
      </w:rPr>
    </w:lvl>
    <w:lvl w:ilvl="6" w:tplc="04140001" w:tentative="1">
      <w:start w:val="1"/>
      <w:numFmt w:val="bullet"/>
      <w:lvlText w:val=""/>
      <w:lvlJc w:val="left"/>
      <w:pPr>
        <w:ind w:left="5160" w:hanging="360"/>
      </w:pPr>
      <w:rPr>
        <w:rFonts w:ascii="Symbol" w:hAnsi="Symbol" w:hint="default"/>
      </w:rPr>
    </w:lvl>
    <w:lvl w:ilvl="7" w:tplc="04140003" w:tentative="1">
      <w:start w:val="1"/>
      <w:numFmt w:val="bullet"/>
      <w:lvlText w:val="o"/>
      <w:lvlJc w:val="left"/>
      <w:pPr>
        <w:ind w:left="5880" w:hanging="360"/>
      </w:pPr>
      <w:rPr>
        <w:rFonts w:ascii="Courier New" w:hAnsi="Courier New" w:cs="Courier New" w:hint="default"/>
      </w:rPr>
    </w:lvl>
    <w:lvl w:ilvl="8" w:tplc="04140005" w:tentative="1">
      <w:start w:val="1"/>
      <w:numFmt w:val="bullet"/>
      <w:lvlText w:val=""/>
      <w:lvlJc w:val="left"/>
      <w:pPr>
        <w:ind w:left="6600" w:hanging="360"/>
      </w:pPr>
      <w:rPr>
        <w:rFonts w:ascii="Wingdings" w:hAnsi="Wingdings" w:hint="default"/>
      </w:rPr>
    </w:lvl>
  </w:abstractNum>
  <w:abstractNum w:abstractNumId="12" w15:restartNumberingAfterBreak="0">
    <w:nsid w:val="30C95CA0"/>
    <w:multiLevelType w:val="hybridMultilevel"/>
    <w:tmpl w:val="48647D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6EC2962"/>
    <w:multiLevelType w:val="hybridMultilevel"/>
    <w:tmpl w:val="AFAE26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FBA0C12"/>
    <w:multiLevelType w:val="hybridMultilevel"/>
    <w:tmpl w:val="F124A30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641E1E0A"/>
    <w:multiLevelType w:val="hybridMultilevel"/>
    <w:tmpl w:val="3148F7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09054D"/>
    <w:multiLevelType w:val="hybridMultilevel"/>
    <w:tmpl w:val="3B2EB7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2115988"/>
    <w:multiLevelType w:val="hybridMultilevel"/>
    <w:tmpl w:val="0378750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3927E5C"/>
    <w:multiLevelType w:val="hybridMultilevel"/>
    <w:tmpl w:val="A8F677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396139">
    <w:abstractNumId w:val="12"/>
  </w:num>
  <w:num w:numId="2" w16cid:durableId="1238053056">
    <w:abstractNumId w:val="1"/>
  </w:num>
  <w:num w:numId="3" w16cid:durableId="847252319">
    <w:abstractNumId w:val="4"/>
  </w:num>
  <w:num w:numId="4" w16cid:durableId="889072843">
    <w:abstractNumId w:val="16"/>
  </w:num>
  <w:num w:numId="5" w16cid:durableId="626355823">
    <w:abstractNumId w:val="10"/>
  </w:num>
  <w:num w:numId="6" w16cid:durableId="971056888">
    <w:abstractNumId w:val="9"/>
  </w:num>
  <w:num w:numId="7" w16cid:durableId="333806429">
    <w:abstractNumId w:val="17"/>
  </w:num>
  <w:num w:numId="8" w16cid:durableId="613636489">
    <w:abstractNumId w:val="13"/>
  </w:num>
  <w:num w:numId="9" w16cid:durableId="926425380">
    <w:abstractNumId w:val="7"/>
  </w:num>
  <w:num w:numId="10" w16cid:durableId="499737357">
    <w:abstractNumId w:val="2"/>
    <w:lvlOverride w:ilvl="0">
      <w:startOverride w:val="1"/>
    </w:lvlOverride>
  </w:num>
  <w:num w:numId="11" w16cid:durableId="1043142494">
    <w:abstractNumId w:val="11"/>
  </w:num>
  <w:num w:numId="12" w16cid:durableId="63770240">
    <w:abstractNumId w:val="18"/>
  </w:num>
  <w:num w:numId="13" w16cid:durableId="1119031052">
    <w:abstractNumId w:val="14"/>
  </w:num>
  <w:num w:numId="14" w16cid:durableId="1282221031">
    <w:abstractNumId w:val="0"/>
  </w:num>
  <w:num w:numId="15" w16cid:durableId="168298259">
    <w:abstractNumId w:val="6"/>
  </w:num>
  <w:num w:numId="16" w16cid:durableId="43871681">
    <w:abstractNumId w:val="15"/>
  </w:num>
  <w:num w:numId="17" w16cid:durableId="1269509636">
    <w:abstractNumId w:val="3"/>
  </w:num>
  <w:num w:numId="18" w16cid:durableId="1539852530">
    <w:abstractNumId w:val="5"/>
  </w:num>
  <w:num w:numId="19" w16cid:durableId="5132273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35"/>
    <w:rsid w:val="0000214D"/>
    <w:rsid w:val="0000468D"/>
    <w:rsid w:val="000169BD"/>
    <w:rsid w:val="0002067D"/>
    <w:rsid w:val="00035F14"/>
    <w:rsid w:val="0003689B"/>
    <w:rsid w:val="00041D78"/>
    <w:rsid w:val="000504DF"/>
    <w:rsid w:val="0008246D"/>
    <w:rsid w:val="00090F9D"/>
    <w:rsid w:val="00092D7F"/>
    <w:rsid w:val="000B145F"/>
    <w:rsid w:val="000D3F14"/>
    <w:rsid w:val="000E0997"/>
    <w:rsid w:val="000F0DD7"/>
    <w:rsid w:val="0011557B"/>
    <w:rsid w:val="00132584"/>
    <w:rsid w:val="00146FEF"/>
    <w:rsid w:val="001515A8"/>
    <w:rsid w:val="0016067A"/>
    <w:rsid w:val="0016152E"/>
    <w:rsid w:val="001934BC"/>
    <w:rsid w:val="00195F25"/>
    <w:rsid w:val="001A0ABB"/>
    <w:rsid w:val="001B2321"/>
    <w:rsid w:val="001B3058"/>
    <w:rsid w:val="001C0873"/>
    <w:rsid w:val="001D2D21"/>
    <w:rsid w:val="00203272"/>
    <w:rsid w:val="00226114"/>
    <w:rsid w:val="002366CE"/>
    <w:rsid w:val="00256A04"/>
    <w:rsid w:val="00260791"/>
    <w:rsid w:val="00272F2B"/>
    <w:rsid w:val="00290D98"/>
    <w:rsid w:val="002C046C"/>
    <w:rsid w:val="002C51FA"/>
    <w:rsid w:val="002D57F4"/>
    <w:rsid w:val="002F352F"/>
    <w:rsid w:val="0032764F"/>
    <w:rsid w:val="003477BF"/>
    <w:rsid w:val="00347C88"/>
    <w:rsid w:val="003573BF"/>
    <w:rsid w:val="003617BE"/>
    <w:rsid w:val="0039405A"/>
    <w:rsid w:val="003A1607"/>
    <w:rsid w:val="003A3538"/>
    <w:rsid w:val="003B640B"/>
    <w:rsid w:val="003D41B0"/>
    <w:rsid w:val="003E09EA"/>
    <w:rsid w:val="003E2813"/>
    <w:rsid w:val="003E4549"/>
    <w:rsid w:val="003E7484"/>
    <w:rsid w:val="003E757D"/>
    <w:rsid w:val="003F2DC1"/>
    <w:rsid w:val="003F39D1"/>
    <w:rsid w:val="004058BF"/>
    <w:rsid w:val="00406F29"/>
    <w:rsid w:val="00445444"/>
    <w:rsid w:val="004460FA"/>
    <w:rsid w:val="00451FF3"/>
    <w:rsid w:val="00456DA9"/>
    <w:rsid w:val="004626F8"/>
    <w:rsid w:val="004629C2"/>
    <w:rsid w:val="00472890"/>
    <w:rsid w:val="004A01DB"/>
    <w:rsid w:val="004A03BC"/>
    <w:rsid w:val="004B0673"/>
    <w:rsid w:val="004D046A"/>
    <w:rsid w:val="004E5597"/>
    <w:rsid w:val="00504917"/>
    <w:rsid w:val="00516F8B"/>
    <w:rsid w:val="00520574"/>
    <w:rsid w:val="0052352B"/>
    <w:rsid w:val="0053745D"/>
    <w:rsid w:val="00545114"/>
    <w:rsid w:val="00573143"/>
    <w:rsid w:val="00580C9E"/>
    <w:rsid w:val="0058505D"/>
    <w:rsid w:val="00587AE7"/>
    <w:rsid w:val="005A7B12"/>
    <w:rsid w:val="005C3C18"/>
    <w:rsid w:val="005E2399"/>
    <w:rsid w:val="005E5589"/>
    <w:rsid w:val="005E61C6"/>
    <w:rsid w:val="005E7C73"/>
    <w:rsid w:val="00600924"/>
    <w:rsid w:val="006221DC"/>
    <w:rsid w:val="00640147"/>
    <w:rsid w:val="00646685"/>
    <w:rsid w:val="00653F4A"/>
    <w:rsid w:val="0065643B"/>
    <w:rsid w:val="0067284B"/>
    <w:rsid w:val="00685C83"/>
    <w:rsid w:val="00693145"/>
    <w:rsid w:val="00694021"/>
    <w:rsid w:val="00694935"/>
    <w:rsid w:val="006A486B"/>
    <w:rsid w:val="006B289C"/>
    <w:rsid w:val="006B759A"/>
    <w:rsid w:val="006C02AF"/>
    <w:rsid w:val="006C5F0F"/>
    <w:rsid w:val="006F759F"/>
    <w:rsid w:val="00700F33"/>
    <w:rsid w:val="00713784"/>
    <w:rsid w:val="0072176C"/>
    <w:rsid w:val="00723693"/>
    <w:rsid w:val="0074060D"/>
    <w:rsid w:val="00740B83"/>
    <w:rsid w:val="00743409"/>
    <w:rsid w:val="00762511"/>
    <w:rsid w:val="00776F91"/>
    <w:rsid w:val="00796B2C"/>
    <w:rsid w:val="007B42C0"/>
    <w:rsid w:val="007C10AB"/>
    <w:rsid w:val="008026F3"/>
    <w:rsid w:val="00803FE3"/>
    <w:rsid w:val="00827E53"/>
    <w:rsid w:val="0085129E"/>
    <w:rsid w:val="00854126"/>
    <w:rsid w:val="0085457A"/>
    <w:rsid w:val="00856895"/>
    <w:rsid w:val="008601CB"/>
    <w:rsid w:val="00864609"/>
    <w:rsid w:val="00886612"/>
    <w:rsid w:val="008933D7"/>
    <w:rsid w:val="00895FB0"/>
    <w:rsid w:val="008A77BB"/>
    <w:rsid w:val="008B2FC2"/>
    <w:rsid w:val="008D39DB"/>
    <w:rsid w:val="008E5B81"/>
    <w:rsid w:val="009051D9"/>
    <w:rsid w:val="00926938"/>
    <w:rsid w:val="00930842"/>
    <w:rsid w:val="00941B0F"/>
    <w:rsid w:val="00952CAC"/>
    <w:rsid w:val="00953E0C"/>
    <w:rsid w:val="009A4494"/>
    <w:rsid w:val="009D647E"/>
    <w:rsid w:val="009E203E"/>
    <w:rsid w:val="009F2A33"/>
    <w:rsid w:val="00A003B5"/>
    <w:rsid w:val="00A0514D"/>
    <w:rsid w:val="00A10AC0"/>
    <w:rsid w:val="00A27A63"/>
    <w:rsid w:val="00A37C6D"/>
    <w:rsid w:val="00A544CF"/>
    <w:rsid w:val="00A61A70"/>
    <w:rsid w:val="00A87551"/>
    <w:rsid w:val="00A92336"/>
    <w:rsid w:val="00AA7846"/>
    <w:rsid w:val="00AB1575"/>
    <w:rsid w:val="00AD02A3"/>
    <w:rsid w:val="00AE1628"/>
    <w:rsid w:val="00AE622D"/>
    <w:rsid w:val="00AF3839"/>
    <w:rsid w:val="00B16E12"/>
    <w:rsid w:val="00B24F89"/>
    <w:rsid w:val="00B451A4"/>
    <w:rsid w:val="00B452C2"/>
    <w:rsid w:val="00B64098"/>
    <w:rsid w:val="00B65047"/>
    <w:rsid w:val="00B82D30"/>
    <w:rsid w:val="00B9424A"/>
    <w:rsid w:val="00B97330"/>
    <w:rsid w:val="00BA20B7"/>
    <w:rsid w:val="00BB424F"/>
    <w:rsid w:val="00BC17DD"/>
    <w:rsid w:val="00BD0D39"/>
    <w:rsid w:val="00BD1743"/>
    <w:rsid w:val="00BE0047"/>
    <w:rsid w:val="00BE1614"/>
    <w:rsid w:val="00BE500B"/>
    <w:rsid w:val="00BE6BF9"/>
    <w:rsid w:val="00BE7FED"/>
    <w:rsid w:val="00BF2CDA"/>
    <w:rsid w:val="00BF5BF7"/>
    <w:rsid w:val="00C074E9"/>
    <w:rsid w:val="00C30BDB"/>
    <w:rsid w:val="00C37A00"/>
    <w:rsid w:val="00C4564E"/>
    <w:rsid w:val="00C605B7"/>
    <w:rsid w:val="00C639AE"/>
    <w:rsid w:val="00C75935"/>
    <w:rsid w:val="00C82A5F"/>
    <w:rsid w:val="00C84804"/>
    <w:rsid w:val="00C927ED"/>
    <w:rsid w:val="00C9374B"/>
    <w:rsid w:val="00C93F0E"/>
    <w:rsid w:val="00C94176"/>
    <w:rsid w:val="00CA6DA5"/>
    <w:rsid w:val="00CB0E9B"/>
    <w:rsid w:val="00CC4FC7"/>
    <w:rsid w:val="00D04A2A"/>
    <w:rsid w:val="00D05D67"/>
    <w:rsid w:val="00D124A8"/>
    <w:rsid w:val="00D25448"/>
    <w:rsid w:val="00D41C70"/>
    <w:rsid w:val="00D431FE"/>
    <w:rsid w:val="00D50302"/>
    <w:rsid w:val="00D55D8A"/>
    <w:rsid w:val="00D80723"/>
    <w:rsid w:val="00D81B83"/>
    <w:rsid w:val="00DA0487"/>
    <w:rsid w:val="00DB0E1A"/>
    <w:rsid w:val="00DC2BA7"/>
    <w:rsid w:val="00DD52BA"/>
    <w:rsid w:val="00DD5BB2"/>
    <w:rsid w:val="00E17792"/>
    <w:rsid w:val="00E50829"/>
    <w:rsid w:val="00E52A81"/>
    <w:rsid w:val="00E5456D"/>
    <w:rsid w:val="00E752C7"/>
    <w:rsid w:val="00E77039"/>
    <w:rsid w:val="00E92722"/>
    <w:rsid w:val="00EA1615"/>
    <w:rsid w:val="00EC6C11"/>
    <w:rsid w:val="00F144DB"/>
    <w:rsid w:val="00F1672D"/>
    <w:rsid w:val="00F37CF6"/>
    <w:rsid w:val="00F37EB8"/>
    <w:rsid w:val="00F40516"/>
    <w:rsid w:val="00F50D4B"/>
    <w:rsid w:val="00F512FD"/>
    <w:rsid w:val="00F55026"/>
    <w:rsid w:val="00F6262E"/>
    <w:rsid w:val="00F814AD"/>
    <w:rsid w:val="00FA37A5"/>
    <w:rsid w:val="00FB109C"/>
    <w:rsid w:val="00FC6E4A"/>
    <w:rsid w:val="00FD251B"/>
    <w:rsid w:val="00FD28FF"/>
    <w:rsid w:val="00FF70EB"/>
    <w:rsid w:val="01864855"/>
    <w:rsid w:val="03009B40"/>
    <w:rsid w:val="08E8B28D"/>
    <w:rsid w:val="12ED46EF"/>
    <w:rsid w:val="14BD5FD9"/>
    <w:rsid w:val="153D287C"/>
    <w:rsid w:val="15643E89"/>
    <w:rsid w:val="1AABD05A"/>
    <w:rsid w:val="1FEBF158"/>
    <w:rsid w:val="23D33896"/>
    <w:rsid w:val="25D9DA5A"/>
    <w:rsid w:val="26E9C966"/>
    <w:rsid w:val="29687116"/>
    <w:rsid w:val="2C48C702"/>
    <w:rsid w:val="2EBB686A"/>
    <w:rsid w:val="2ED71F05"/>
    <w:rsid w:val="3266BC9D"/>
    <w:rsid w:val="32F73882"/>
    <w:rsid w:val="3336AB0D"/>
    <w:rsid w:val="33BCE03C"/>
    <w:rsid w:val="3B78BAA5"/>
    <w:rsid w:val="4104C600"/>
    <w:rsid w:val="41B3F049"/>
    <w:rsid w:val="43B44054"/>
    <w:rsid w:val="45B95AFB"/>
    <w:rsid w:val="4A61D0B3"/>
    <w:rsid w:val="4A9CB2DA"/>
    <w:rsid w:val="4AF9D576"/>
    <w:rsid w:val="54721573"/>
    <w:rsid w:val="5B917DEC"/>
    <w:rsid w:val="5B9B9168"/>
    <w:rsid w:val="5E08B604"/>
    <w:rsid w:val="60770AD7"/>
    <w:rsid w:val="67FCC82C"/>
    <w:rsid w:val="69ECBEB7"/>
    <w:rsid w:val="6C0CEE09"/>
    <w:rsid w:val="700CD776"/>
    <w:rsid w:val="74D6B6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8237"/>
  <w15:chartTrackingRefBased/>
  <w15:docId w15:val="{A399CA59-8C28-4EEA-9D19-DD09D8C3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873"/>
  </w:style>
  <w:style w:type="paragraph" w:styleId="Overskrift2">
    <w:name w:val="heading 2"/>
    <w:basedOn w:val="Normal"/>
    <w:next w:val="Normal"/>
    <w:link w:val="Overskrift2Tegn"/>
    <w:uiPriority w:val="9"/>
    <w:unhideWhenUsed/>
    <w:qFormat/>
    <w:rsid w:val="005374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qFormat/>
    <w:rsid w:val="009F2A33"/>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rsid w:val="009F2A33"/>
    <w:rPr>
      <w:rFonts w:ascii="Arial" w:eastAsia="Times New Roman" w:hAnsi="Arial" w:cs="Arial"/>
      <w:b/>
      <w:sz w:val="32"/>
      <w:szCs w:val="20"/>
      <w:lang w:eastAsia="nb-NO"/>
    </w:rPr>
  </w:style>
  <w:style w:type="paragraph" w:styleId="Topptekst">
    <w:name w:val="header"/>
    <w:basedOn w:val="Normal"/>
    <w:link w:val="TopptekstTegn"/>
    <w:uiPriority w:val="99"/>
    <w:unhideWhenUsed/>
    <w:rsid w:val="00BE7F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7FED"/>
  </w:style>
  <w:style w:type="paragraph" w:styleId="Bunntekst">
    <w:name w:val="footer"/>
    <w:basedOn w:val="Normal"/>
    <w:link w:val="BunntekstTegn"/>
    <w:uiPriority w:val="99"/>
    <w:unhideWhenUsed/>
    <w:rsid w:val="00BE7F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7FED"/>
  </w:style>
  <w:style w:type="paragraph" w:styleId="HTML-forhndsformatert">
    <w:name w:val="HTML Preformatted"/>
    <w:basedOn w:val="Normal"/>
    <w:link w:val="HTML-forhndsformatertTegn"/>
    <w:uiPriority w:val="99"/>
    <w:semiHidden/>
    <w:unhideWhenUsed/>
    <w:rsid w:val="00685C83"/>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685C83"/>
    <w:rPr>
      <w:rFonts w:ascii="Consolas" w:hAnsi="Consolas"/>
      <w:sz w:val="20"/>
      <w:szCs w:val="20"/>
    </w:rPr>
  </w:style>
  <w:style w:type="character" w:styleId="Merknadsreferanse">
    <w:name w:val="annotation reference"/>
    <w:uiPriority w:val="99"/>
    <w:unhideWhenUsed/>
    <w:rsid w:val="00FD28FF"/>
    <w:rPr>
      <w:sz w:val="16"/>
      <w:szCs w:val="16"/>
    </w:rPr>
  </w:style>
  <w:style w:type="paragraph" w:styleId="Merknadstekst">
    <w:name w:val="annotation text"/>
    <w:basedOn w:val="Normal"/>
    <w:link w:val="MerknadstekstTegn"/>
    <w:uiPriority w:val="99"/>
    <w:unhideWhenUsed/>
    <w:rsid w:val="00FD28FF"/>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FD28FF"/>
    <w:rPr>
      <w:rFonts w:ascii="Times New Roman" w:eastAsia="Times New Roman" w:hAnsi="Times New Roman" w:cs="Times New Roman"/>
      <w:sz w:val="20"/>
      <w:szCs w:val="20"/>
      <w:lang w:eastAsia="nb-NO"/>
    </w:rPr>
  </w:style>
  <w:style w:type="paragraph" w:styleId="Bobletekst">
    <w:name w:val="Balloon Text"/>
    <w:basedOn w:val="Normal"/>
    <w:link w:val="BobletekstTegn"/>
    <w:uiPriority w:val="99"/>
    <w:semiHidden/>
    <w:unhideWhenUsed/>
    <w:rsid w:val="00FD28F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D28FF"/>
    <w:rPr>
      <w:rFonts w:ascii="Segoe UI" w:hAnsi="Segoe UI" w:cs="Segoe UI"/>
      <w:sz w:val="18"/>
      <w:szCs w:val="18"/>
    </w:rPr>
  </w:style>
  <w:style w:type="character" w:styleId="Hyperkobling">
    <w:name w:val="Hyperlink"/>
    <w:uiPriority w:val="99"/>
    <w:unhideWhenUsed/>
    <w:rsid w:val="00FD28FF"/>
    <w:rPr>
      <w:color w:val="0000FF"/>
      <w:u w:val="single"/>
    </w:rPr>
  </w:style>
  <w:style w:type="paragraph" w:styleId="Listeavsnitt">
    <w:name w:val="List Paragraph"/>
    <w:basedOn w:val="Normal"/>
    <w:uiPriority w:val="34"/>
    <w:qFormat/>
    <w:rsid w:val="00520574"/>
    <w:pPr>
      <w:ind w:left="720"/>
      <w:contextualSpacing/>
    </w:pPr>
  </w:style>
  <w:style w:type="character" w:styleId="Ulstomtale">
    <w:name w:val="Unresolved Mention"/>
    <w:basedOn w:val="Standardskriftforavsnitt"/>
    <w:uiPriority w:val="99"/>
    <w:semiHidden/>
    <w:unhideWhenUsed/>
    <w:rsid w:val="00864609"/>
    <w:rPr>
      <w:color w:val="605E5C"/>
      <w:shd w:val="clear" w:color="auto" w:fill="E1DFDD"/>
    </w:rPr>
  </w:style>
  <w:style w:type="paragraph" w:customStyle="1" w:styleId="a">
    <w:next w:val="Listeavsnitt"/>
    <w:qFormat/>
    <w:rsid w:val="001C0873"/>
    <w:pPr>
      <w:spacing w:after="0" w:line="240" w:lineRule="auto"/>
    </w:pPr>
    <w:rPr>
      <w:rFonts w:ascii="Arial" w:eastAsia="Times New Roman" w:hAnsi="Arial" w:cs="Arial"/>
      <w:sz w:val="20"/>
      <w:szCs w:val="20"/>
      <w:lang w:val="en-US"/>
    </w:rPr>
  </w:style>
  <w:style w:type="paragraph" w:styleId="Kommentaremne">
    <w:name w:val="annotation subject"/>
    <w:basedOn w:val="Merknadstekst"/>
    <w:next w:val="Merknadstekst"/>
    <w:link w:val="KommentaremneTegn"/>
    <w:uiPriority w:val="99"/>
    <w:semiHidden/>
    <w:unhideWhenUsed/>
    <w:rsid w:val="00B9424A"/>
    <w:pPr>
      <w:keepLines w:val="0"/>
      <w:widowControl/>
      <w:spacing w:after="16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B9424A"/>
    <w:rPr>
      <w:rFonts w:ascii="Times New Roman" w:eastAsia="Times New Roman" w:hAnsi="Times New Roman" w:cs="Times New Roman"/>
      <w:b/>
      <w:bCs/>
      <w:sz w:val="20"/>
      <w:szCs w:val="20"/>
      <w:lang w:eastAsia="nb-NO"/>
    </w:rPr>
  </w:style>
  <w:style w:type="character" w:customStyle="1" w:styleId="Overskrift2Tegn">
    <w:name w:val="Overskrift 2 Tegn"/>
    <w:basedOn w:val="Standardskriftforavsnitt"/>
    <w:link w:val="Overskrift2"/>
    <w:uiPriority w:val="9"/>
    <w:rsid w:val="0053745D"/>
    <w:rPr>
      <w:rFonts w:asciiTheme="majorHAnsi" w:eastAsiaTheme="majorEastAsia" w:hAnsiTheme="majorHAnsi" w:cstheme="majorBidi"/>
      <w:color w:val="2E74B5" w:themeColor="accent1" w:themeShade="BF"/>
      <w:sz w:val="26"/>
      <w:szCs w:val="26"/>
    </w:rPr>
  </w:style>
  <w:style w:type="paragraph" w:styleId="Revisjon">
    <w:name w:val="Revision"/>
    <w:hidden/>
    <w:uiPriority w:val="99"/>
    <w:semiHidden/>
    <w:rsid w:val="00CB0E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61577">
      <w:bodyDiv w:val="1"/>
      <w:marLeft w:val="0"/>
      <w:marRight w:val="0"/>
      <w:marTop w:val="0"/>
      <w:marBottom w:val="0"/>
      <w:divBdr>
        <w:top w:val="none" w:sz="0" w:space="0" w:color="auto"/>
        <w:left w:val="none" w:sz="0" w:space="0" w:color="auto"/>
        <w:bottom w:val="none" w:sz="0" w:space="0" w:color="auto"/>
        <w:right w:val="none" w:sz="0" w:space="0" w:color="auto"/>
      </w:divBdr>
      <w:divsChild>
        <w:div w:id="153687559">
          <w:marLeft w:val="0"/>
          <w:marRight w:val="0"/>
          <w:marTop w:val="0"/>
          <w:marBottom w:val="0"/>
          <w:divBdr>
            <w:top w:val="none" w:sz="0" w:space="0" w:color="auto"/>
            <w:left w:val="none" w:sz="0" w:space="0" w:color="auto"/>
            <w:bottom w:val="none" w:sz="0" w:space="0" w:color="auto"/>
            <w:right w:val="none" w:sz="0" w:space="0" w:color="auto"/>
          </w:divBdr>
          <w:divsChild>
            <w:div w:id="1779565647">
              <w:marLeft w:val="0"/>
              <w:marRight w:val="0"/>
              <w:marTop w:val="0"/>
              <w:marBottom w:val="0"/>
              <w:divBdr>
                <w:top w:val="none" w:sz="0" w:space="0" w:color="auto"/>
                <w:left w:val="none" w:sz="0" w:space="0" w:color="auto"/>
                <w:bottom w:val="none" w:sz="0" w:space="0" w:color="auto"/>
                <w:right w:val="none" w:sz="0" w:space="0" w:color="auto"/>
              </w:divBdr>
            </w:div>
            <w:div w:id="1715351381">
              <w:marLeft w:val="0"/>
              <w:marRight w:val="0"/>
              <w:marTop w:val="0"/>
              <w:marBottom w:val="0"/>
              <w:divBdr>
                <w:top w:val="none" w:sz="0" w:space="0" w:color="auto"/>
                <w:left w:val="none" w:sz="0" w:space="0" w:color="auto"/>
                <w:bottom w:val="none" w:sz="0" w:space="0" w:color="auto"/>
                <w:right w:val="none" w:sz="0" w:space="0" w:color="auto"/>
              </w:divBdr>
            </w:div>
            <w:div w:id="1841500590">
              <w:marLeft w:val="0"/>
              <w:marRight w:val="0"/>
              <w:marTop w:val="0"/>
              <w:marBottom w:val="0"/>
              <w:divBdr>
                <w:top w:val="none" w:sz="0" w:space="0" w:color="auto"/>
                <w:left w:val="none" w:sz="0" w:space="0" w:color="auto"/>
                <w:bottom w:val="none" w:sz="0" w:space="0" w:color="auto"/>
                <w:right w:val="none" w:sz="0" w:space="0" w:color="auto"/>
              </w:divBdr>
            </w:div>
            <w:div w:id="690297157">
              <w:marLeft w:val="0"/>
              <w:marRight w:val="0"/>
              <w:marTop w:val="0"/>
              <w:marBottom w:val="0"/>
              <w:divBdr>
                <w:top w:val="none" w:sz="0" w:space="0" w:color="auto"/>
                <w:left w:val="none" w:sz="0" w:space="0" w:color="auto"/>
                <w:bottom w:val="none" w:sz="0" w:space="0" w:color="auto"/>
                <w:right w:val="none" w:sz="0" w:space="0" w:color="auto"/>
              </w:divBdr>
            </w:div>
            <w:div w:id="1833982439">
              <w:marLeft w:val="0"/>
              <w:marRight w:val="0"/>
              <w:marTop w:val="0"/>
              <w:marBottom w:val="0"/>
              <w:divBdr>
                <w:top w:val="none" w:sz="0" w:space="0" w:color="auto"/>
                <w:left w:val="none" w:sz="0" w:space="0" w:color="auto"/>
                <w:bottom w:val="none" w:sz="0" w:space="0" w:color="auto"/>
                <w:right w:val="none" w:sz="0" w:space="0" w:color="auto"/>
              </w:divBdr>
            </w:div>
            <w:div w:id="1972512876">
              <w:marLeft w:val="0"/>
              <w:marRight w:val="0"/>
              <w:marTop w:val="0"/>
              <w:marBottom w:val="0"/>
              <w:divBdr>
                <w:top w:val="none" w:sz="0" w:space="0" w:color="auto"/>
                <w:left w:val="none" w:sz="0" w:space="0" w:color="auto"/>
                <w:bottom w:val="none" w:sz="0" w:space="0" w:color="auto"/>
                <w:right w:val="none" w:sz="0" w:space="0" w:color="auto"/>
              </w:divBdr>
            </w:div>
            <w:div w:id="1341083375">
              <w:marLeft w:val="0"/>
              <w:marRight w:val="0"/>
              <w:marTop w:val="0"/>
              <w:marBottom w:val="0"/>
              <w:divBdr>
                <w:top w:val="none" w:sz="0" w:space="0" w:color="auto"/>
                <w:left w:val="none" w:sz="0" w:space="0" w:color="auto"/>
                <w:bottom w:val="none" w:sz="0" w:space="0" w:color="auto"/>
                <w:right w:val="none" w:sz="0" w:space="0" w:color="auto"/>
              </w:divBdr>
            </w:div>
            <w:div w:id="751513721">
              <w:marLeft w:val="0"/>
              <w:marRight w:val="0"/>
              <w:marTop w:val="0"/>
              <w:marBottom w:val="0"/>
              <w:divBdr>
                <w:top w:val="none" w:sz="0" w:space="0" w:color="auto"/>
                <w:left w:val="none" w:sz="0" w:space="0" w:color="auto"/>
                <w:bottom w:val="none" w:sz="0" w:space="0" w:color="auto"/>
                <w:right w:val="none" w:sz="0" w:space="0" w:color="auto"/>
              </w:divBdr>
            </w:div>
            <w:div w:id="480737851">
              <w:marLeft w:val="0"/>
              <w:marRight w:val="0"/>
              <w:marTop w:val="0"/>
              <w:marBottom w:val="0"/>
              <w:divBdr>
                <w:top w:val="none" w:sz="0" w:space="0" w:color="auto"/>
                <w:left w:val="none" w:sz="0" w:space="0" w:color="auto"/>
                <w:bottom w:val="none" w:sz="0" w:space="0" w:color="auto"/>
                <w:right w:val="none" w:sz="0" w:space="0" w:color="auto"/>
              </w:divBdr>
            </w:div>
            <w:div w:id="1157068310">
              <w:marLeft w:val="0"/>
              <w:marRight w:val="0"/>
              <w:marTop w:val="0"/>
              <w:marBottom w:val="0"/>
              <w:divBdr>
                <w:top w:val="none" w:sz="0" w:space="0" w:color="auto"/>
                <w:left w:val="none" w:sz="0" w:space="0" w:color="auto"/>
                <w:bottom w:val="none" w:sz="0" w:space="0" w:color="auto"/>
                <w:right w:val="none" w:sz="0" w:space="0" w:color="auto"/>
              </w:divBdr>
            </w:div>
            <w:div w:id="1313800770">
              <w:marLeft w:val="0"/>
              <w:marRight w:val="0"/>
              <w:marTop w:val="0"/>
              <w:marBottom w:val="0"/>
              <w:divBdr>
                <w:top w:val="none" w:sz="0" w:space="0" w:color="auto"/>
                <w:left w:val="none" w:sz="0" w:space="0" w:color="auto"/>
                <w:bottom w:val="none" w:sz="0" w:space="0" w:color="auto"/>
                <w:right w:val="none" w:sz="0" w:space="0" w:color="auto"/>
              </w:divBdr>
            </w:div>
            <w:div w:id="905190989">
              <w:marLeft w:val="0"/>
              <w:marRight w:val="0"/>
              <w:marTop w:val="0"/>
              <w:marBottom w:val="0"/>
              <w:divBdr>
                <w:top w:val="none" w:sz="0" w:space="0" w:color="auto"/>
                <w:left w:val="none" w:sz="0" w:space="0" w:color="auto"/>
                <w:bottom w:val="none" w:sz="0" w:space="0" w:color="auto"/>
                <w:right w:val="none" w:sz="0" w:space="0" w:color="auto"/>
              </w:divBdr>
            </w:div>
            <w:div w:id="97599427">
              <w:marLeft w:val="0"/>
              <w:marRight w:val="0"/>
              <w:marTop w:val="0"/>
              <w:marBottom w:val="0"/>
              <w:divBdr>
                <w:top w:val="none" w:sz="0" w:space="0" w:color="auto"/>
                <w:left w:val="none" w:sz="0" w:space="0" w:color="auto"/>
                <w:bottom w:val="none" w:sz="0" w:space="0" w:color="auto"/>
                <w:right w:val="none" w:sz="0" w:space="0" w:color="auto"/>
              </w:divBdr>
            </w:div>
            <w:div w:id="782043934">
              <w:marLeft w:val="0"/>
              <w:marRight w:val="0"/>
              <w:marTop w:val="0"/>
              <w:marBottom w:val="0"/>
              <w:divBdr>
                <w:top w:val="none" w:sz="0" w:space="0" w:color="auto"/>
                <w:left w:val="none" w:sz="0" w:space="0" w:color="auto"/>
                <w:bottom w:val="none" w:sz="0" w:space="0" w:color="auto"/>
                <w:right w:val="none" w:sz="0" w:space="0" w:color="auto"/>
              </w:divBdr>
            </w:div>
            <w:div w:id="387002137">
              <w:marLeft w:val="0"/>
              <w:marRight w:val="0"/>
              <w:marTop w:val="0"/>
              <w:marBottom w:val="0"/>
              <w:divBdr>
                <w:top w:val="none" w:sz="0" w:space="0" w:color="auto"/>
                <w:left w:val="none" w:sz="0" w:space="0" w:color="auto"/>
                <w:bottom w:val="none" w:sz="0" w:space="0" w:color="auto"/>
                <w:right w:val="none" w:sz="0" w:space="0" w:color="auto"/>
              </w:divBdr>
            </w:div>
            <w:div w:id="345405844">
              <w:marLeft w:val="0"/>
              <w:marRight w:val="0"/>
              <w:marTop w:val="0"/>
              <w:marBottom w:val="0"/>
              <w:divBdr>
                <w:top w:val="none" w:sz="0" w:space="0" w:color="auto"/>
                <w:left w:val="none" w:sz="0" w:space="0" w:color="auto"/>
                <w:bottom w:val="none" w:sz="0" w:space="0" w:color="auto"/>
                <w:right w:val="none" w:sz="0" w:space="0" w:color="auto"/>
              </w:divBdr>
            </w:div>
            <w:div w:id="1595213309">
              <w:marLeft w:val="0"/>
              <w:marRight w:val="0"/>
              <w:marTop w:val="0"/>
              <w:marBottom w:val="0"/>
              <w:divBdr>
                <w:top w:val="none" w:sz="0" w:space="0" w:color="auto"/>
                <w:left w:val="none" w:sz="0" w:space="0" w:color="auto"/>
                <w:bottom w:val="none" w:sz="0" w:space="0" w:color="auto"/>
                <w:right w:val="none" w:sz="0" w:space="0" w:color="auto"/>
              </w:divBdr>
            </w:div>
            <w:div w:id="185170163">
              <w:marLeft w:val="0"/>
              <w:marRight w:val="0"/>
              <w:marTop w:val="0"/>
              <w:marBottom w:val="0"/>
              <w:divBdr>
                <w:top w:val="none" w:sz="0" w:space="0" w:color="auto"/>
                <w:left w:val="none" w:sz="0" w:space="0" w:color="auto"/>
                <w:bottom w:val="none" w:sz="0" w:space="0" w:color="auto"/>
                <w:right w:val="none" w:sz="0" w:space="0" w:color="auto"/>
              </w:divBdr>
            </w:div>
            <w:div w:id="543559733">
              <w:marLeft w:val="0"/>
              <w:marRight w:val="0"/>
              <w:marTop w:val="0"/>
              <w:marBottom w:val="0"/>
              <w:divBdr>
                <w:top w:val="none" w:sz="0" w:space="0" w:color="auto"/>
                <w:left w:val="none" w:sz="0" w:space="0" w:color="auto"/>
                <w:bottom w:val="none" w:sz="0" w:space="0" w:color="auto"/>
                <w:right w:val="none" w:sz="0" w:space="0" w:color="auto"/>
              </w:divBdr>
            </w:div>
            <w:div w:id="604114505">
              <w:marLeft w:val="0"/>
              <w:marRight w:val="0"/>
              <w:marTop w:val="0"/>
              <w:marBottom w:val="0"/>
              <w:divBdr>
                <w:top w:val="none" w:sz="0" w:space="0" w:color="auto"/>
                <w:left w:val="none" w:sz="0" w:space="0" w:color="auto"/>
                <w:bottom w:val="none" w:sz="0" w:space="0" w:color="auto"/>
                <w:right w:val="none" w:sz="0" w:space="0" w:color="auto"/>
              </w:divBdr>
            </w:div>
          </w:divsChild>
        </w:div>
        <w:div w:id="620957394">
          <w:marLeft w:val="0"/>
          <w:marRight w:val="0"/>
          <w:marTop w:val="0"/>
          <w:marBottom w:val="0"/>
          <w:divBdr>
            <w:top w:val="none" w:sz="0" w:space="0" w:color="auto"/>
            <w:left w:val="none" w:sz="0" w:space="0" w:color="auto"/>
            <w:bottom w:val="none" w:sz="0" w:space="0" w:color="auto"/>
            <w:right w:val="none" w:sz="0" w:space="0" w:color="auto"/>
          </w:divBdr>
          <w:divsChild>
            <w:div w:id="1874423207">
              <w:marLeft w:val="0"/>
              <w:marRight w:val="0"/>
              <w:marTop w:val="0"/>
              <w:marBottom w:val="0"/>
              <w:divBdr>
                <w:top w:val="none" w:sz="0" w:space="0" w:color="auto"/>
                <w:left w:val="none" w:sz="0" w:space="0" w:color="auto"/>
                <w:bottom w:val="none" w:sz="0" w:space="0" w:color="auto"/>
                <w:right w:val="none" w:sz="0" w:space="0" w:color="auto"/>
              </w:divBdr>
            </w:div>
            <w:div w:id="392387652">
              <w:marLeft w:val="0"/>
              <w:marRight w:val="0"/>
              <w:marTop w:val="0"/>
              <w:marBottom w:val="0"/>
              <w:divBdr>
                <w:top w:val="none" w:sz="0" w:space="0" w:color="auto"/>
                <w:left w:val="none" w:sz="0" w:space="0" w:color="auto"/>
                <w:bottom w:val="none" w:sz="0" w:space="0" w:color="auto"/>
                <w:right w:val="none" w:sz="0" w:space="0" w:color="auto"/>
              </w:divBdr>
            </w:div>
            <w:div w:id="1632788012">
              <w:marLeft w:val="0"/>
              <w:marRight w:val="0"/>
              <w:marTop w:val="0"/>
              <w:marBottom w:val="0"/>
              <w:divBdr>
                <w:top w:val="none" w:sz="0" w:space="0" w:color="auto"/>
                <w:left w:val="none" w:sz="0" w:space="0" w:color="auto"/>
                <w:bottom w:val="none" w:sz="0" w:space="0" w:color="auto"/>
                <w:right w:val="none" w:sz="0" w:space="0" w:color="auto"/>
              </w:divBdr>
            </w:div>
            <w:div w:id="1837726913">
              <w:marLeft w:val="0"/>
              <w:marRight w:val="0"/>
              <w:marTop w:val="0"/>
              <w:marBottom w:val="0"/>
              <w:divBdr>
                <w:top w:val="none" w:sz="0" w:space="0" w:color="auto"/>
                <w:left w:val="none" w:sz="0" w:space="0" w:color="auto"/>
                <w:bottom w:val="none" w:sz="0" w:space="0" w:color="auto"/>
                <w:right w:val="none" w:sz="0" w:space="0" w:color="auto"/>
              </w:divBdr>
            </w:div>
            <w:div w:id="1942831536">
              <w:marLeft w:val="0"/>
              <w:marRight w:val="0"/>
              <w:marTop w:val="0"/>
              <w:marBottom w:val="0"/>
              <w:divBdr>
                <w:top w:val="none" w:sz="0" w:space="0" w:color="auto"/>
                <w:left w:val="none" w:sz="0" w:space="0" w:color="auto"/>
                <w:bottom w:val="none" w:sz="0" w:space="0" w:color="auto"/>
                <w:right w:val="none" w:sz="0" w:space="0" w:color="auto"/>
              </w:divBdr>
            </w:div>
            <w:div w:id="483163471">
              <w:marLeft w:val="0"/>
              <w:marRight w:val="0"/>
              <w:marTop w:val="0"/>
              <w:marBottom w:val="0"/>
              <w:divBdr>
                <w:top w:val="none" w:sz="0" w:space="0" w:color="auto"/>
                <w:left w:val="none" w:sz="0" w:space="0" w:color="auto"/>
                <w:bottom w:val="none" w:sz="0" w:space="0" w:color="auto"/>
                <w:right w:val="none" w:sz="0" w:space="0" w:color="auto"/>
              </w:divBdr>
            </w:div>
            <w:div w:id="608437859">
              <w:marLeft w:val="0"/>
              <w:marRight w:val="0"/>
              <w:marTop w:val="0"/>
              <w:marBottom w:val="0"/>
              <w:divBdr>
                <w:top w:val="none" w:sz="0" w:space="0" w:color="auto"/>
                <w:left w:val="none" w:sz="0" w:space="0" w:color="auto"/>
                <w:bottom w:val="none" w:sz="0" w:space="0" w:color="auto"/>
                <w:right w:val="none" w:sz="0" w:space="0" w:color="auto"/>
              </w:divBdr>
            </w:div>
            <w:div w:id="968050714">
              <w:marLeft w:val="0"/>
              <w:marRight w:val="0"/>
              <w:marTop w:val="0"/>
              <w:marBottom w:val="0"/>
              <w:divBdr>
                <w:top w:val="none" w:sz="0" w:space="0" w:color="auto"/>
                <w:left w:val="none" w:sz="0" w:space="0" w:color="auto"/>
                <w:bottom w:val="none" w:sz="0" w:space="0" w:color="auto"/>
                <w:right w:val="none" w:sz="0" w:space="0" w:color="auto"/>
              </w:divBdr>
            </w:div>
            <w:div w:id="166798751">
              <w:marLeft w:val="0"/>
              <w:marRight w:val="0"/>
              <w:marTop w:val="0"/>
              <w:marBottom w:val="0"/>
              <w:divBdr>
                <w:top w:val="none" w:sz="0" w:space="0" w:color="auto"/>
                <w:left w:val="none" w:sz="0" w:space="0" w:color="auto"/>
                <w:bottom w:val="none" w:sz="0" w:space="0" w:color="auto"/>
                <w:right w:val="none" w:sz="0" w:space="0" w:color="auto"/>
              </w:divBdr>
            </w:div>
            <w:div w:id="1303123589">
              <w:marLeft w:val="0"/>
              <w:marRight w:val="0"/>
              <w:marTop w:val="0"/>
              <w:marBottom w:val="0"/>
              <w:divBdr>
                <w:top w:val="none" w:sz="0" w:space="0" w:color="auto"/>
                <w:left w:val="none" w:sz="0" w:space="0" w:color="auto"/>
                <w:bottom w:val="none" w:sz="0" w:space="0" w:color="auto"/>
                <w:right w:val="none" w:sz="0" w:space="0" w:color="auto"/>
              </w:divBdr>
            </w:div>
            <w:div w:id="500393237">
              <w:marLeft w:val="0"/>
              <w:marRight w:val="0"/>
              <w:marTop w:val="0"/>
              <w:marBottom w:val="0"/>
              <w:divBdr>
                <w:top w:val="none" w:sz="0" w:space="0" w:color="auto"/>
                <w:left w:val="none" w:sz="0" w:space="0" w:color="auto"/>
                <w:bottom w:val="none" w:sz="0" w:space="0" w:color="auto"/>
                <w:right w:val="none" w:sz="0" w:space="0" w:color="auto"/>
              </w:divBdr>
            </w:div>
            <w:div w:id="2085712701">
              <w:marLeft w:val="0"/>
              <w:marRight w:val="0"/>
              <w:marTop w:val="0"/>
              <w:marBottom w:val="0"/>
              <w:divBdr>
                <w:top w:val="none" w:sz="0" w:space="0" w:color="auto"/>
                <w:left w:val="none" w:sz="0" w:space="0" w:color="auto"/>
                <w:bottom w:val="none" w:sz="0" w:space="0" w:color="auto"/>
                <w:right w:val="none" w:sz="0" w:space="0" w:color="auto"/>
              </w:divBdr>
            </w:div>
            <w:div w:id="599800381">
              <w:marLeft w:val="0"/>
              <w:marRight w:val="0"/>
              <w:marTop w:val="0"/>
              <w:marBottom w:val="0"/>
              <w:divBdr>
                <w:top w:val="none" w:sz="0" w:space="0" w:color="auto"/>
                <w:left w:val="none" w:sz="0" w:space="0" w:color="auto"/>
                <w:bottom w:val="none" w:sz="0" w:space="0" w:color="auto"/>
                <w:right w:val="none" w:sz="0" w:space="0" w:color="auto"/>
              </w:divBdr>
            </w:div>
            <w:div w:id="1522160495">
              <w:marLeft w:val="0"/>
              <w:marRight w:val="0"/>
              <w:marTop w:val="0"/>
              <w:marBottom w:val="0"/>
              <w:divBdr>
                <w:top w:val="none" w:sz="0" w:space="0" w:color="auto"/>
                <w:left w:val="none" w:sz="0" w:space="0" w:color="auto"/>
                <w:bottom w:val="none" w:sz="0" w:space="0" w:color="auto"/>
                <w:right w:val="none" w:sz="0" w:space="0" w:color="auto"/>
              </w:divBdr>
            </w:div>
            <w:div w:id="1571580616">
              <w:marLeft w:val="0"/>
              <w:marRight w:val="0"/>
              <w:marTop w:val="0"/>
              <w:marBottom w:val="0"/>
              <w:divBdr>
                <w:top w:val="none" w:sz="0" w:space="0" w:color="auto"/>
                <w:left w:val="none" w:sz="0" w:space="0" w:color="auto"/>
                <w:bottom w:val="none" w:sz="0" w:space="0" w:color="auto"/>
                <w:right w:val="none" w:sz="0" w:space="0" w:color="auto"/>
              </w:divBdr>
            </w:div>
            <w:div w:id="1921988823">
              <w:marLeft w:val="0"/>
              <w:marRight w:val="0"/>
              <w:marTop w:val="0"/>
              <w:marBottom w:val="0"/>
              <w:divBdr>
                <w:top w:val="none" w:sz="0" w:space="0" w:color="auto"/>
                <w:left w:val="none" w:sz="0" w:space="0" w:color="auto"/>
                <w:bottom w:val="none" w:sz="0" w:space="0" w:color="auto"/>
                <w:right w:val="none" w:sz="0" w:space="0" w:color="auto"/>
              </w:divBdr>
            </w:div>
            <w:div w:id="71423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6115">
      <w:bodyDiv w:val="1"/>
      <w:marLeft w:val="0"/>
      <w:marRight w:val="0"/>
      <w:marTop w:val="0"/>
      <w:marBottom w:val="0"/>
      <w:divBdr>
        <w:top w:val="none" w:sz="0" w:space="0" w:color="auto"/>
        <w:left w:val="none" w:sz="0" w:space="0" w:color="auto"/>
        <w:bottom w:val="none" w:sz="0" w:space="0" w:color="auto"/>
        <w:right w:val="none" w:sz="0" w:space="0" w:color="auto"/>
      </w:divBdr>
    </w:div>
    <w:div w:id="863982494">
      <w:bodyDiv w:val="1"/>
      <w:marLeft w:val="0"/>
      <w:marRight w:val="0"/>
      <w:marTop w:val="0"/>
      <w:marBottom w:val="0"/>
      <w:divBdr>
        <w:top w:val="none" w:sz="0" w:space="0" w:color="auto"/>
        <w:left w:val="none" w:sz="0" w:space="0" w:color="auto"/>
        <w:bottom w:val="none" w:sz="0" w:space="0" w:color="auto"/>
        <w:right w:val="none" w:sz="0" w:space="0" w:color="auto"/>
      </w:divBdr>
      <w:divsChild>
        <w:div w:id="1792942165">
          <w:marLeft w:val="0"/>
          <w:marRight w:val="0"/>
          <w:marTop w:val="0"/>
          <w:marBottom w:val="0"/>
          <w:divBdr>
            <w:top w:val="none" w:sz="0" w:space="0" w:color="auto"/>
            <w:left w:val="none" w:sz="0" w:space="0" w:color="auto"/>
            <w:bottom w:val="none" w:sz="0" w:space="0" w:color="auto"/>
            <w:right w:val="none" w:sz="0" w:space="0" w:color="auto"/>
          </w:divBdr>
          <w:divsChild>
            <w:div w:id="40910650">
              <w:marLeft w:val="0"/>
              <w:marRight w:val="0"/>
              <w:marTop w:val="0"/>
              <w:marBottom w:val="0"/>
              <w:divBdr>
                <w:top w:val="none" w:sz="0" w:space="0" w:color="auto"/>
                <w:left w:val="none" w:sz="0" w:space="0" w:color="auto"/>
                <w:bottom w:val="none" w:sz="0" w:space="0" w:color="auto"/>
                <w:right w:val="none" w:sz="0" w:space="0" w:color="auto"/>
              </w:divBdr>
            </w:div>
            <w:div w:id="590817927">
              <w:marLeft w:val="0"/>
              <w:marRight w:val="0"/>
              <w:marTop w:val="0"/>
              <w:marBottom w:val="0"/>
              <w:divBdr>
                <w:top w:val="none" w:sz="0" w:space="0" w:color="auto"/>
                <w:left w:val="none" w:sz="0" w:space="0" w:color="auto"/>
                <w:bottom w:val="none" w:sz="0" w:space="0" w:color="auto"/>
                <w:right w:val="none" w:sz="0" w:space="0" w:color="auto"/>
              </w:divBdr>
            </w:div>
            <w:div w:id="62728756">
              <w:marLeft w:val="0"/>
              <w:marRight w:val="0"/>
              <w:marTop w:val="0"/>
              <w:marBottom w:val="0"/>
              <w:divBdr>
                <w:top w:val="none" w:sz="0" w:space="0" w:color="auto"/>
                <w:left w:val="none" w:sz="0" w:space="0" w:color="auto"/>
                <w:bottom w:val="none" w:sz="0" w:space="0" w:color="auto"/>
                <w:right w:val="none" w:sz="0" w:space="0" w:color="auto"/>
              </w:divBdr>
            </w:div>
            <w:div w:id="196239084">
              <w:marLeft w:val="0"/>
              <w:marRight w:val="0"/>
              <w:marTop w:val="0"/>
              <w:marBottom w:val="0"/>
              <w:divBdr>
                <w:top w:val="none" w:sz="0" w:space="0" w:color="auto"/>
                <w:left w:val="none" w:sz="0" w:space="0" w:color="auto"/>
                <w:bottom w:val="none" w:sz="0" w:space="0" w:color="auto"/>
                <w:right w:val="none" w:sz="0" w:space="0" w:color="auto"/>
              </w:divBdr>
            </w:div>
            <w:div w:id="993681445">
              <w:marLeft w:val="0"/>
              <w:marRight w:val="0"/>
              <w:marTop w:val="0"/>
              <w:marBottom w:val="0"/>
              <w:divBdr>
                <w:top w:val="none" w:sz="0" w:space="0" w:color="auto"/>
                <w:left w:val="none" w:sz="0" w:space="0" w:color="auto"/>
                <w:bottom w:val="none" w:sz="0" w:space="0" w:color="auto"/>
                <w:right w:val="none" w:sz="0" w:space="0" w:color="auto"/>
              </w:divBdr>
            </w:div>
            <w:div w:id="468060885">
              <w:marLeft w:val="0"/>
              <w:marRight w:val="0"/>
              <w:marTop w:val="0"/>
              <w:marBottom w:val="0"/>
              <w:divBdr>
                <w:top w:val="none" w:sz="0" w:space="0" w:color="auto"/>
                <w:left w:val="none" w:sz="0" w:space="0" w:color="auto"/>
                <w:bottom w:val="none" w:sz="0" w:space="0" w:color="auto"/>
                <w:right w:val="none" w:sz="0" w:space="0" w:color="auto"/>
              </w:divBdr>
            </w:div>
            <w:div w:id="301619822">
              <w:marLeft w:val="0"/>
              <w:marRight w:val="0"/>
              <w:marTop w:val="0"/>
              <w:marBottom w:val="0"/>
              <w:divBdr>
                <w:top w:val="none" w:sz="0" w:space="0" w:color="auto"/>
                <w:left w:val="none" w:sz="0" w:space="0" w:color="auto"/>
                <w:bottom w:val="none" w:sz="0" w:space="0" w:color="auto"/>
                <w:right w:val="none" w:sz="0" w:space="0" w:color="auto"/>
              </w:divBdr>
            </w:div>
            <w:div w:id="16850875">
              <w:marLeft w:val="0"/>
              <w:marRight w:val="0"/>
              <w:marTop w:val="0"/>
              <w:marBottom w:val="0"/>
              <w:divBdr>
                <w:top w:val="none" w:sz="0" w:space="0" w:color="auto"/>
                <w:left w:val="none" w:sz="0" w:space="0" w:color="auto"/>
                <w:bottom w:val="none" w:sz="0" w:space="0" w:color="auto"/>
                <w:right w:val="none" w:sz="0" w:space="0" w:color="auto"/>
              </w:divBdr>
            </w:div>
            <w:div w:id="1533566973">
              <w:marLeft w:val="0"/>
              <w:marRight w:val="0"/>
              <w:marTop w:val="0"/>
              <w:marBottom w:val="0"/>
              <w:divBdr>
                <w:top w:val="none" w:sz="0" w:space="0" w:color="auto"/>
                <w:left w:val="none" w:sz="0" w:space="0" w:color="auto"/>
                <w:bottom w:val="none" w:sz="0" w:space="0" w:color="auto"/>
                <w:right w:val="none" w:sz="0" w:space="0" w:color="auto"/>
              </w:divBdr>
            </w:div>
            <w:div w:id="865292043">
              <w:marLeft w:val="0"/>
              <w:marRight w:val="0"/>
              <w:marTop w:val="0"/>
              <w:marBottom w:val="0"/>
              <w:divBdr>
                <w:top w:val="none" w:sz="0" w:space="0" w:color="auto"/>
                <w:left w:val="none" w:sz="0" w:space="0" w:color="auto"/>
                <w:bottom w:val="none" w:sz="0" w:space="0" w:color="auto"/>
                <w:right w:val="none" w:sz="0" w:space="0" w:color="auto"/>
              </w:divBdr>
            </w:div>
            <w:div w:id="1730883298">
              <w:marLeft w:val="0"/>
              <w:marRight w:val="0"/>
              <w:marTop w:val="0"/>
              <w:marBottom w:val="0"/>
              <w:divBdr>
                <w:top w:val="none" w:sz="0" w:space="0" w:color="auto"/>
                <w:left w:val="none" w:sz="0" w:space="0" w:color="auto"/>
                <w:bottom w:val="none" w:sz="0" w:space="0" w:color="auto"/>
                <w:right w:val="none" w:sz="0" w:space="0" w:color="auto"/>
              </w:divBdr>
            </w:div>
            <w:div w:id="701248549">
              <w:marLeft w:val="0"/>
              <w:marRight w:val="0"/>
              <w:marTop w:val="0"/>
              <w:marBottom w:val="0"/>
              <w:divBdr>
                <w:top w:val="none" w:sz="0" w:space="0" w:color="auto"/>
                <w:left w:val="none" w:sz="0" w:space="0" w:color="auto"/>
                <w:bottom w:val="none" w:sz="0" w:space="0" w:color="auto"/>
                <w:right w:val="none" w:sz="0" w:space="0" w:color="auto"/>
              </w:divBdr>
            </w:div>
            <w:div w:id="368072510">
              <w:marLeft w:val="0"/>
              <w:marRight w:val="0"/>
              <w:marTop w:val="0"/>
              <w:marBottom w:val="0"/>
              <w:divBdr>
                <w:top w:val="none" w:sz="0" w:space="0" w:color="auto"/>
                <w:left w:val="none" w:sz="0" w:space="0" w:color="auto"/>
                <w:bottom w:val="none" w:sz="0" w:space="0" w:color="auto"/>
                <w:right w:val="none" w:sz="0" w:space="0" w:color="auto"/>
              </w:divBdr>
            </w:div>
            <w:div w:id="300312885">
              <w:marLeft w:val="0"/>
              <w:marRight w:val="0"/>
              <w:marTop w:val="0"/>
              <w:marBottom w:val="0"/>
              <w:divBdr>
                <w:top w:val="none" w:sz="0" w:space="0" w:color="auto"/>
                <w:left w:val="none" w:sz="0" w:space="0" w:color="auto"/>
                <w:bottom w:val="none" w:sz="0" w:space="0" w:color="auto"/>
                <w:right w:val="none" w:sz="0" w:space="0" w:color="auto"/>
              </w:divBdr>
            </w:div>
            <w:div w:id="1037581649">
              <w:marLeft w:val="0"/>
              <w:marRight w:val="0"/>
              <w:marTop w:val="0"/>
              <w:marBottom w:val="0"/>
              <w:divBdr>
                <w:top w:val="none" w:sz="0" w:space="0" w:color="auto"/>
                <w:left w:val="none" w:sz="0" w:space="0" w:color="auto"/>
                <w:bottom w:val="none" w:sz="0" w:space="0" w:color="auto"/>
                <w:right w:val="none" w:sz="0" w:space="0" w:color="auto"/>
              </w:divBdr>
            </w:div>
            <w:div w:id="1592857167">
              <w:marLeft w:val="0"/>
              <w:marRight w:val="0"/>
              <w:marTop w:val="0"/>
              <w:marBottom w:val="0"/>
              <w:divBdr>
                <w:top w:val="none" w:sz="0" w:space="0" w:color="auto"/>
                <w:left w:val="none" w:sz="0" w:space="0" w:color="auto"/>
                <w:bottom w:val="none" w:sz="0" w:space="0" w:color="auto"/>
                <w:right w:val="none" w:sz="0" w:space="0" w:color="auto"/>
              </w:divBdr>
            </w:div>
            <w:div w:id="1697777830">
              <w:marLeft w:val="0"/>
              <w:marRight w:val="0"/>
              <w:marTop w:val="0"/>
              <w:marBottom w:val="0"/>
              <w:divBdr>
                <w:top w:val="none" w:sz="0" w:space="0" w:color="auto"/>
                <w:left w:val="none" w:sz="0" w:space="0" w:color="auto"/>
                <w:bottom w:val="none" w:sz="0" w:space="0" w:color="auto"/>
                <w:right w:val="none" w:sz="0" w:space="0" w:color="auto"/>
              </w:divBdr>
            </w:div>
            <w:div w:id="1127040217">
              <w:marLeft w:val="0"/>
              <w:marRight w:val="0"/>
              <w:marTop w:val="0"/>
              <w:marBottom w:val="0"/>
              <w:divBdr>
                <w:top w:val="none" w:sz="0" w:space="0" w:color="auto"/>
                <w:left w:val="none" w:sz="0" w:space="0" w:color="auto"/>
                <w:bottom w:val="none" w:sz="0" w:space="0" w:color="auto"/>
                <w:right w:val="none" w:sz="0" w:space="0" w:color="auto"/>
              </w:divBdr>
            </w:div>
            <w:div w:id="1225481881">
              <w:marLeft w:val="0"/>
              <w:marRight w:val="0"/>
              <w:marTop w:val="0"/>
              <w:marBottom w:val="0"/>
              <w:divBdr>
                <w:top w:val="none" w:sz="0" w:space="0" w:color="auto"/>
                <w:left w:val="none" w:sz="0" w:space="0" w:color="auto"/>
                <w:bottom w:val="none" w:sz="0" w:space="0" w:color="auto"/>
                <w:right w:val="none" w:sz="0" w:space="0" w:color="auto"/>
              </w:divBdr>
            </w:div>
            <w:div w:id="790318318">
              <w:marLeft w:val="0"/>
              <w:marRight w:val="0"/>
              <w:marTop w:val="0"/>
              <w:marBottom w:val="0"/>
              <w:divBdr>
                <w:top w:val="none" w:sz="0" w:space="0" w:color="auto"/>
                <w:left w:val="none" w:sz="0" w:space="0" w:color="auto"/>
                <w:bottom w:val="none" w:sz="0" w:space="0" w:color="auto"/>
                <w:right w:val="none" w:sz="0" w:space="0" w:color="auto"/>
              </w:divBdr>
            </w:div>
          </w:divsChild>
        </w:div>
        <w:div w:id="391319317">
          <w:marLeft w:val="0"/>
          <w:marRight w:val="0"/>
          <w:marTop w:val="0"/>
          <w:marBottom w:val="0"/>
          <w:divBdr>
            <w:top w:val="none" w:sz="0" w:space="0" w:color="auto"/>
            <w:left w:val="none" w:sz="0" w:space="0" w:color="auto"/>
            <w:bottom w:val="none" w:sz="0" w:space="0" w:color="auto"/>
            <w:right w:val="none" w:sz="0" w:space="0" w:color="auto"/>
          </w:divBdr>
          <w:divsChild>
            <w:div w:id="1556893057">
              <w:marLeft w:val="0"/>
              <w:marRight w:val="0"/>
              <w:marTop w:val="0"/>
              <w:marBottom w:val="0"/>
              <w:divBdr>
                <w:top w:val="none" w:sz="0" w:space="0" w:color="auto"/>
                <w:left w:val="none" w:sz="0" w:space="0" w:color="auto"/>
                <w:bottom w:val="none" w:sz="0" w:space="0" w:color="auto"/>
                <w:right w:val="none" w:sz="0" w:space="0" w:color="auto"/>
              </w:divBdr>
            </w:div>
            <w:div w:id="1362852082">
              <w:marLeft w:val="0"/>
              <w:marRight w:val="0"/>
              <w:marTop w:val="0"/>
              <w:marBottom w:val="0"/>
              <w:divBdr>
                <w:top w:val="none" w:sz="0" w:space="0" w:color="auto"/>
                <w:left w:val="none" w:sz="0" w:space="0" w:color="auto"/>
                <w:bottom w:val="none" w:sz="0" w:space="0" w:color="auto"/>
                <w:right w:val="none" w:sz="0" w:space="0" w:color="auto"/>
              </w:divBdr>
            </w:div>
            <w:div w:id="737360734">
              <w:marLeft w:val="0"/>
              <w:marRight w:val="0"/>
              <w:marTop w:val="0"/>
              <w:marBottom w:val="0"/>
              <w:divBdr>
                <w:top w:val="none" w:sz="0" w:space="0" w:color="auto"/>
                <w:left w:val="none" w:sz="0" w:space="0" w:color="auto"/>
                <w:bottom w:val="none" w:sz="0" w:space="0" w:color="auto"/>
                <w:right w:val="none" w:sz="0" w:space="0" w:color="auto"/>
              </w:divBdr>
            </w:div>
            <w:div w:id="459149292">
              <w:marLeft w:val="0"/>
              <w:marRight w:val="0"/>
              <w:marTop w:val="0"/>
              <w:marBottom w:val="0"/>
              <w:divBdr>
                <w:top w:val="none" w:sz="0" w:space="0" w:color="auto"/>
                <w:left w:val="none" w:sz="0" w:space="0" w:color="auto"/>
                <w:bottom w:val="none" w:sz="0" w:space="0" w:color="auto"/>
                <w:right w:val="none" w:sz="0" w:space="0" w:color="auto"/>
              </w:divBdr>
            </w:div>
            <w:div w:id="1079329995">
              <w:marLeft w:val="0"/>
              <w:marRight w:val="0"/>
              <w:marTop w:val="0"/>
              <w:marBottom w:val="0"/>
              <w:divBdr>
                <w:top w:val="none" w:sz="0" w:space="0" w:color="auto"/>
                <w:left w:val="none" w:sz="0" w:space="0" w:color="auto"/>
                <w:bottom w:val="none" w:sz="0" w:space="0" w:color="auto"/>
                <w:right w:val="none" w:sz="0" w:space="0" w:color="auto"/>
              </w:divBdr>
            </w:div>
            <w:div w:id="1313560255">
              <w:marLeft w:val="0"/>
              <w:marRight w:val="0"/>
              <w:marTop w:val="0"/>
              <w:marBottom w:val="0"/>
              <w:divBdr>
                <w:top w:val="none" w:sz="0" w:space="0" w:color="auto"/>
                <w:left w:val="none" w:sz="0" w:space="0" w:color="auto"/>
                <w:bottom w:val="none" w:sz="0" w:space="0" w:color="auto"/>
                <w:right w:val="none" w:sz="0" w:space="0" w:color="auto"/>
              </w:divBdr>
            </w:div>
            <w:div w:id="657853080">
              <w:marLeft w:val="0"/>
              <w:marRight w:val="0"/>
              <w:marTop w:val="0"/>
              <w:marBottom w:val="0"/>
              <w:divBdr>
                <w:top w:val="none" w:sz="0" w:space="0" w:color="auto"/>
                <w:left w:val="none" w:sz="0" w:space="0" w:color="auto"/>
                <w:bottom w:val="none" w:sz="0" w:space="0" w:color="auto"/>
                <w:right w:val="none" w:sz="0" w:space="0" w:color="auto"/>
              </w:divBdr>
            </w:div>
            <w:div w:id="70086716">
              <w:marLeft w:val="0"/>
              <w:marRight w:val="0"/>
              <w:marTop w:val="0"/>
              <w:marBottom w:val="0"/>
              <w:divBdr>
                <w:top w:val="none" w:sz="0" w:space="0" w:color="auto"/>
                <w:left w:val="none" w:sz="0" w:space="0" w:color="auto"/>
                <w:bottom w:val="none" w:sz="0" w:space="0" w:color="auto"/>
                <w:right w:val="none" w:sz="0" w:space="0" w:color="auto"/>
              </w:divBdr>
            </w:div>
            <w:div w:id="226110568">
              <w:marLeft w:val="0"/>
              <w:marRight w:val="0"/>
              <w:marTop w:val="0"/>
              <w:marBottom w:val="0"/>
              <w:divBdr>
                <w:top w:val="none" w:sz="0" w:space="0" w:color="auto"/>
                <w:left w:val="none" w:sz="0" w:space="0" w:color="auto"/>
                <w:bottom w:val="none" w:sz="0" w:space="0" w:color="auto"/>
                <w:right w:val="none" w:sz="0" w:space="0" w:color="auto"/>
              </w:divBdr>
            </w:div>
            <w:div w:id="821000263">
              <w:marLeft w:val="0"/>
              <w:marRight w:val="0"/>
              <w:marTop w:val="0"/>
              <w:marBottom w:val="0"/>
              <w:divBdr>
                <w:top w:val="none" w:sz="0" w:space="0" w:color="auto"/>
                <w:left w:val="none" w:sz="0" w:space="0" w:color="auto"/>
                <w:bottom w:val="none" w:sz="0" w:space="0" w:color="auto"/>
                <w:right w:val="none" w:sz="0" w:space="0" w:color="auto"/>
              </w:divBdr>
            </w:div>
            <w:div w:id="1216552006">
              <w:marLeft w:val="0"/>
              <w:marRight w:val="0"/>
              <w:marTop w:val="0"/>
              <w:marBottom w:val="0"/>
              <w:divBdr>
                <w:top w:val="none" w:sz="0" w:space="0" w:color="auto"/>
                <w:left w:val="none" w:sz="0" w:space="0" w:color="auto"/>
                <w:bottom w:val="none" w:sz="0" w:space="0" w:color="auto"/>
                <w:right w:val="none" w:sz="0" w:space="0" w:color="auto"/>
              </w:divBdr>
            </w:div>
            <w:div w:id="1896232550">
              <w:marLeft w:val="0"/>
              <w:marRight w:val="0"/>
              <w:marTop w:val="0"/>
              <w:marBottom w:val="0"/>
              <w:divBdr>
                <w:top w:val="none" w:sz="0" w:space="0" w:color="auto"/>
                <w:left w:val="none" w:sz="0" w:space="0" w:color="auto"/>
                <w:bottom w:val="none" w:sz="0" w:space="0" w:color="auto"/>
                <w:right w:val="none" w:sz="0" w:space="0" w:color="auto"/>
              </w:divBdr>
            </w:div>
            <w:div w:id="2066369187">
              <w:marLeft w:val="0"/>
              <w:marRight w:val="0"/>
              <w:marTop w:val="0"/>
              <w:marBottom w:val="0"/>
              <w:divBdr>
                <w:top w:val="none" w:sz="0" w:space="0" w:color="auto"/>
                <w:left w:val="none" w:sz="0" w:space="0" w:color="auto"/>
                <w:bottom w:val="none" w:sz="0" w:space="0" w:color="auto"/>
                <w:right w:val="none" w:sz="0" w:space="0" w:color="auto"/>
              </w:divBdr>
            </w:div>
            <w:div w:id="1026056683">
              <w:marLeft w:val="0"/>
              <w:marRight w:val="0"/>
              <w:marTop w:val="0"/>
              <w:marBottom w:val="0"/>
              <w:divBdr>
                <w:top w:val="none" w:sz="0" w:space="0" w:color="auto"/>
                <w:left w:val="none" w:sz="0" w:space="0" w:color="auto"/>
                <w:bottom w:val="none" w:sz="0" w:space="0" w:color="auto"/>
                <w:right w:val="none" w:sz="0" w:space="0" w:color="auto"/>
              </w:divBdr>
            </w:div>
            <w:div w:id="698702721">
              <w:marLeft w:val="0"/>
              <w:marRight w:val="0"/>
              <w:marTop w:val="0"/>
              <w:marBottom w:val="0"/>
              <w:divBdr>
                <w:top w:val="none" w:sz="0" w:space="0" w:color="auto"/>
                <w:left w:val="none" w:sz="0" w:space="0" w:color="auto"/>
                <w:bottom w:val="none" w:sz="0" w:space="0" w:color="auto"/>
                <w:right w:val="none" w:sz="0" w:space="0" w:color="auto"/>
              </w:divBdr>
            </w:div>
            <w:div w:id="1586954589">
              <w:marLeft w:val="0"/>
              <w:marRight w:val="0"/>
              <w:marTop w:val="0"/>
              <w:marBottom w:val="0"/>
              <w:divBdr>
                <w:top w:val="none" w:sz="0" w:space="0" w:color="auto"/>
                <w:left w:val="none" w:sz="0" w:space="0" w:color="auto"/>
                <w:bottom w:val="none" w:sz="0" w:space="0" w:color="auto"/>
                <w:right w:val="none" w:sz="0" w:space="0" w:color="auto"/>
              </w:divBdr>
            </w:div>
            <w:div w:id="160615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altinn.no/en/start-and-run-business/planning-starting/Choosing-Legal-Structure/norwegian-branch-of-a-foreign-company-nu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altinn.no/en/start-and-run-business/direct-and-indirect-taxes/indirect-taxes/vat-specific-information-for-foreign-compani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io.no/english/about/collaboration/invoice/index.html" TargetMode="External"/><Relationship Id="rId5" Type="http://schemas.openxmlformats.org/officeDocument/2006/relationships/styles" Target="styles.xml"/><Relationship Id="rId15" Type="http://schemas.openxmlformats.org/officeDocument/2006/relationships/hyperlink" Target="https://www.skatteetaten.no/en/business-and-organisation/foreign/registration-obligation/registration-obligations-for-foreign-limited-businesses-in-norway/" TargetMode="External"/><Relationship Id="rId10" Type="http://schemas.openxmlformats.org/officeDocument/2006/relationships/hyperlink" Target="mailto:invoices@admin.uio.n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rreg.no/en/other-types-of-organisation/norwegian-registered-foreign-business-nuf/duty-to-register-with-the-register-of-business-enterprises-for-nuf/?nocache=173814986703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27199F160D974192143CC318A36A84" ma:contentTypeVersion="14" ma:contentTypeDescription="Opprett et nytt dokument." ma:contentTypeScope="" ma:versionID="2029c7943cafc4bafa386678bef4f846">
  <xsd:schema xmlns:xsd="http://www.w3.org/2001/XMLSchema" xmlns:xs="http://www.w3.org/2001/XMLSchema" xmlns:p="http://schemas.microsoft.com/office/2006/metadata/properties" xmlns:ns2="e0a0dcc0-8d36-434f-a53a-5700dad98929" xmlns:ns3="2f702949-c759-4d57-9fa2-4998f0cee865" targetNamespace="http://schemas.microsoft.com/office/2006/metadata/properties" ma:root="true" ma:fieldsID="5ec17c4925d19fca5b1dab15e5db987b" ns2:_="" ns3:_="">
    <xsd:import namespace="e0a0dcc0-8d36-434f-a53a-5700dad98929"/>
    <xsd:import namespace="2f702949-c759-4d57-9fa2-4998f0cee8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eskrivels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0dcc0-8d36-434f-a53a-5700dad98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Beskrivelse" ma:index="19" nillable="true" ma:displayName="Beskrivelse" ma:description="Beskrivelse av mappen" ma:format="Dropdown" ma:internalName="Beskrivelse">
      <xsd:simpleType>
        <xsd:restriction base="dms:Text">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02949-c759-4d57-9fa2-4998f0cee8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0f69b95-6d78-4567-a43f-fc536ad09082}" ma:internalName="TaxCatchAll" ma:showField="CatchAllData" ma:web="2f702949-c759-4d57-9fa2-4998f0cee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702949-c759-4d57-9fa2-4998f0cee865" xsi:nil="true"/>
    <lcf76f155ced4ddcb4097134ff3c332f xmlns="e0a0dcc0-8d36-434f-a53a-5700dad98929">
      <Terms xmlns="http://schemas.microsoft.com/office/infopath/2007/PartnerControls"/>
    </lcf76f155ced4ddcb4097134ff3c332f>
    <Beskrivelse xmlns="e0a0dcc0-8d36-434f-a53a-5700dad9892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21E67-5834-4B30-A309-2A5AD196F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0dcc0-8d36-434f-a53a-5700dad98929"/>
    <ds:schemaRef ds:uri="2f702949-c759-4d57-9fa2-4998f0cee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10694-773C-4418-BB3B-87BC8B66B0B1}">
  <ds:schemaRefs>
    <ds:schemaRef ds:uri="http://schemas.microsoft.com/office/2006/metadata/properties"/>
    <ds:schemaRef ds:uri="http://schemas.microsoft.com/office/infopath/2007/PartnerControls"/>
    <ds:schemaRef ds:uri="2f702949-c759-4d57-9fa2-4998f0cee865"/>
    <ds:schemaRef ds:uri="e0a0dcc0-8d36-434f-a53a-5700dad98929"/>
  </ds:schemaRefs>
</ds:datastoreItem>
</file>

<file path=customXml/itemProps3.xml><?xml version="1.0" encoding="utf-8"?>
<ds:datastoreItem xmlns:ds="http://schemas.openxmlformats.org/officeDocument/2006/customXml" ds:itemID="{BEE8465F-860F-4960-8C59-167109EEBC7A}">
  <ds:schemaRefs>
    <ds:schemaRef ds:uri="http://schemas.microsoft.com/sharepoint/v3/contenttype/forms"/>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191</TotalTime>
  <Pages>12</Pages>
  <Words>2436</Words>
  <Characters>12911</Characters>
  <Application>Microsoft Office Word</Application>
  <DocSecurity>0</DocSecurity>
  <Lines>107</Lines>
  <Paragraphs>30</Paragraphs>
  <ScaleCrop>false</ScaleCrop>
  <Company>Universitetet i Oslo</Company>
  <LinksUpToDate>false</LinksUpToDate>
  <CharactersWithSpaces>15317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Ingrid Denstad</cp:lastModifiedBy>
  <cp:revision>152</cp:revision>
  <dcterms:created xsi:type="dcterms:W3CDTF">2024-12-05T06:31:00Z</dcterms:created>
  <dcterms:modified xsi:type="dcterms:W3CDTF">2026-07-02T06:34:00Z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0x010100BA27199F160D974192143CC318A36A84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